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74" w:rsidRPr="00D32B52" w:rsidRDefault="00E17C54" w:rsidP="00855174">
      <w:pPr>
        <w:pStyle w:val="Header1"/>
        <w:numPr>
          <w:ilvl w:val="0"/>
          <w:numId w:val="33"/>
        </w:numPr>
        <w:tabs>
          <w:tab w:val="left" w:pos="284"/>
        </w:tabs>
        <w:spacing w:before="0" w:line="276" w:lineRule="auto"/>
        <w:ind w:left="0" w:righ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AMAÇ VE KAPSAM</w:t>
      </w:r>
    </w:p>
    <w:p w:rsidR="00855174" w:rsidRPr="00D32B52" w:rsidRDefault="00E17C5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Prosedürün amacı, UGETAM tarafından sunulan hizmetlere ilişkin yapılan itiraz/şikâyet/önerilerin ele alınması, değerlendirilmesi ve karar verilmesi ile ilgili süreçleri tanımlamaktır. </w:t>
      </w:r>
    </w:p>
    <w:p w:rsidR="00855174" w:rsidRPr="00D32B52" w:rsidRDefault="00E17C54" w:rsidP="00855174">
      <w:pPr>
        <w:pStyle w:val="paragraph2"/>
        <w:spacing w:before="0" w:line="276" w:lineRule="auto"/>
        <w:ind w:left="0" w:right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 xml:space="preserve">Prosedür, tüm yönetim ve akreditasyon sistemlerimizi </w:t>
      </w:r>
      <w:r w:rsidRPr="00D32B52">
        <w:rPr>
          <w:rFonts w:asciiTheme="minorHAnsi" w:hAnsiTheme="minorHAnsi" w:cs="Arial"/>
          <w:color w:val="auto"/>
          <w:sz w:val="22"/>
          <w:szCs w:val="22"/>
        </w:rPr>
        <w:t>kapsar.</w:t>
      </w:r>
    </w:p>
    <w:p w:rsidR="00855174" w:rsidRPr="00D32B52" w:rsidRDefault="00855174" w:rsidP="00855174">
      <w:pPr>
        <w:pStyle w:val="paragraph2"/>
        <w:spacing w:before="0" w:line="276" w:lineRule="auto"/>
        <w:ind w:left="0" w:right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55174" w:rsidRPr="00D32B52" w:rsidRDefault="00E17C54" w:rsidP="00855174">
      <w:pPr>
        <w:pStyle w:val="Header1"/>
        <w:numPr>
          <w:ilvl w:val="0"/>
          <w:numId w:val="33"/>
        </w:numPr>
        <w:tabs>
          <w:tab w:val="left" w:pos="284"/>
        </w:tabs>
        <w:spacing w:before="0" w:line="276" w:lineRule="auto"/>
        <w:ind w:left="0" w:righ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SORUMLULUKLAR</w:t>
      </w:r>
    </w:p>
    <w:p w:rsidR="00855174" w:rsidRPr="00D32B52" w:rsidRDefault="00E17C5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Kalite Yönetim Temsilcisi (KYT):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 Prosedürün hazırlanmasından, uygulanmasından, revize edilmesinden, sürekliliğinin sağlanmasından sorumludur. UGETAM’a yapılan itiraz/şikâyet/önerilerin ele alınması, değerlendirilmesi ve karar verilme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>sine ilişkin süreci yönetmekten sorumludur.</w:t>
      </w:r>
    </w:p>
    <w:p w:rsidR="00855174" w:rsidRPr="00D32B52" w:rsidRDefault="00E17C5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Birim Şefleri ve Kalite Temsilcileri: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 Faaliyet alanları ile ilgili yapılan itiraz/şikâyet/önerilerin alınmasından, Kalite Yönetim Temsilcisine iletilmesinden ve cevaplandırılmasından sorumludur.</w:t>
      </w:r>
    </w:p>
    <w:p w:rsidR="00855174" w:rsidRPr="00D32B52" w:rsidRDefault="00E17C5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Komisyon: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 Yapılan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 itiraz/şikâyetlerin tarafsız bir şekilde değerlendirilmesinden ve son kararın verilmesinden sorumludur. </w:t>
      </w:r>
    </w:p>
    <w:p w:rsidR="00855174" w:rsidRPr="00D32B52" w:rsidRDefault="0085517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855174" w:rsidRPr="00D32B52" w:rsidRDefault="00E17C54" w:rsidP="00855174">
      <w:pPr>
        <w:pStyle w:val="Header1"/>
        <w:numPr>
          <w:ilvl w:val="0"/>
          <w:numId w:val="33"/>
        </w:numPr>
        <w:tabs>
          <w:tab w:val="left" w:pos="284"/>
        </w:tabs>
        <w:spacing w:before="0" w:line="276" w:lineRule="auto"/>
        <w:ind w:left="0" w:righ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TANIMLAR</w:t>
      </w:r>
    </w:p>
    <w:p w:rsidR="00855174" w:rsidRPr="00D32B52" w:rsidRDefault="00E17C5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bCs/>
          <w:color w:val="auto"/>
          <w:sz w:val="22"/>
          <w:szCs w:val="22"/>
        </w:rPr>
        <w:t xml:space="preserve">İtiraz: 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>Hizmet talep eden/alan</w:t>
      </w:r>
      <w:r w:rsidRPr="00D32B52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>kişinin veya kuruluşun, verilen hizmetin sonucu ile ilgili olarak, alınan kararın yeniden değerlendirmesine d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>air talebi.</w:t>
      </w:r>
    </w:p>
    <w:p w:rsidR="00855174" w:rsidRPr="00D32B52" w:rsidRDefault="00E17C5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bCs/>
          <w:color w:val="auto"/>
          <w:sz w:val="22"/>
          <w:szCs w:val="22"/>
        </w:rPr>
        <w:t>Şikâyet: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 Herhangi bir kuruluş veya kişi tarafından, kuruluşumuzun faaliyetlerine ilişkin olarak cevap verilmesi beklentisiyle memnuniyetsizliğini ifade etmesi</w:t>
      </w:r>
    </w:p>
    <w:p w:rsidR="00855174" w:rsidRPr="00D32B52" w:rsidRDefault="00E17C5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bCs/>
          <w:color w:val="auto"/>
          <w:sz w:val="22"/>
          <w:szCs w:val="22"/>
        </w:rPr>
        <w:t>Öneri: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 İlgili tarafların, sağladığımız hizmetlerimiz ile ilgili süreçlerde gerçekleştirilen faaliyetlerin iyileştirilmesine yönelik görüş ve düşünceleri.</w:t>
      </w:r>
    </w:p>
    <w:p w:rsidR="00855174" w:rsidRPr="00D32B52" w:rsidRDefault="00E17C5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Müşteri Memnuniyeti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>: Gerçekleştirilen müşteri şartlarının müşteri tarafından algılanma derecesi</w:t>
      </w:r>
    </w:p>
    <w:p w:rsidR="00855174" w:rsidRPr="00D32B52" w:rsidRDefault="00E17C5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İlgili Taraf</w:t>
      </w:r>
      <w:r w:rsidRPr="00D32B52">
        <w:rPr>
          <w:rFonts w:asciiTheme="minorHAnsi" w:hAnsiTheme="minorHAnsi" w:cs="Arial"/>
          <w:color w:val="auto"/>
          <w:sz w:val="22"/>
          <w:szCs w:val="22"/>
        </w:rPr>
        <w:t>lar: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 Personelimiz, müşteriler, yasal otoriteler, tedarikçiler, taşeronlar, belgelendirme ve akreditasyon kuruluşları vb.  </w:t>
      </w:r>
    </w:p>
    <w:p w:rsidR="00855174" w:rsidRPr="00D32B52" w:rsidRDefault="0085517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855174" w:rsidRPr="00D32B52" w:rsidRDefault="00E17C54" w:rsidP="00855174">
      <w:pPr>
        <w:pStyle w:val="Header1"/>
        <w:numPr>
          <w:ilvl w:val="0"/>
          <w:numId w:val="33"/>
        </w:numPr>
        <w:tabs>
          <w:tab w:val="left" w:pos="284"/>
        </w:tabs>
        <w:spacing w:before="0" w:line="276" w:lineRule="auto"/>
        <w:ind w:left="0" w:righ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İLGİLİ DOKÜMANLAR</w:t>
      </w:r>
    </w:p>
    <w:p w:rsidR="00855174" w:rsidRPr="00D32B52" w:rsidRDefault="00E17C54" w:rsidP="00855174">
      <w:pPr>
        <w:pStyle w:val="Header1"/>
        <w:numPr>
          <w:ilvl w:val="0"/>
          <w:numId w:val="29"/>
        </w:numPr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>UGT-EY-PR-003 Kayıtların Kontrolü Prosedürü</w:t>
      </w:r>
    </w:p>
    <w:p w:rsidR="00855174" w:rsidRPr="00D32B52" w:rsidRDefault="00E17C54" w:rsidP="00855174">
      <w:pPr>
        <w:pStyle w:val="Header1"/>
        <w:numPr>
          <w:ilvl w:val="0"/>
          <w:numId w:val="29"/>
        </w:numPr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>UGT-EY-PR-006 Düzeltici Önleyici Faaliyet Prosedürü</w:t>
      </w:r>
    </w:p>
    <w:p w:rsidR="00855174" w:rsidRPr="00D32B52" w:rsidRDefault="00E17C54" w:rsidP="00855174">
      <w:pPr>
        <w:pStyle w:val="Header1"/>
        <w:numPr>
          <w:ilvl w:val="0"/>
          <w:numId w:val="29"/>
        </w:numPr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UGT-EY-PR-005 İç Tetkik Prosedürü </w:t>
      </w:r>
    </w:p>
    <w:p w:rsidR="00855174" w:rsidRPr="00D32B52" w:rsidRDefault="00E17C54" w:rsidP="00855174">
      <w:pPr>
        <w:pStyle w:val="GvdeMetni2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UGT-EY-FR-009 İtiraz Şikâyet Öneri Başvuru Formu</w:t>
      </w:r>
    </w:p>
    <w:p w:rsidR="00855174" w:rsidRPr="00D32B52" w:rsidRDefault="00E17C54" w:rsidP="00855174">
      <w:pPr>
        <w:pStyle w:val="GvdeMetni2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UGT-EY-TB-007 İtiraz Şikâyet Öneri Takip Listesi</w:t>
      </w:r>
    </w:p>
    <w:p w:rsidR="00855174" w:rsidRPr="00D32B52" w:rsidRDefault="0085517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855174" w:rsidRPr="00D32B52" w:rsidRDefault="00E17C54" w:rsidP="00855174">
      <w:pPr>
        <w:pStyle w:val="Header1"/>
        <w:numPr>
          <w:ilvl w:val="0"/>
          <w:numId w:val="33"/>
        </w:numPr>
        <w:tabs>
          <w:tab w:val="left" w:pos="284"/>
        </w:tabs>
        <w:spacing w:before="0" w:line="276" w:lineRule="auto"/>
        <w:ind w:left="0" w:righ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UYGULAMALAR</w:t>
      </w:r>
    </w:p>
    <w:p w:rsidR="00855174" w:rsidRPr="00D32B52" w:rsidRDefault="00E17C54" w:rsidP="00855174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B52">
        <w:rPr>
          <w:rFonts w:asciiTheme="minorHAnsi" w:hAnsiTheme="minorHAnsi" w:cstheme="minorHAnsi"/>
          <w:sz w:val="22"/>
          <w:szCs w:val="22"/>
        </w:rPr>
        <w:t>Prosedür kapsamındaki her tür itiraz ve şikâyetin; tarafsızlık ve çıkar çatışması oluşturabilecek durumların o</w:t>
      </w:r>
      <w:r w:rsidRPr="00D32B52">
        <w:rPr>
          <w:rFonts w:asciiTheme="minorHAnsi" w:hAnsiTheme="minorHAnsi" w:cstheme="minorHAnsi"/>
          <w:sz w:val="22"/>
          <w:szCs w:val="22"/>
        </w:rPr>
        <w:t>luşmasını engelleyecek, başvuru sahiplerinin niteliklerine göre herhangi bir ayrım yapmayacak şekilde ve objektif deliller çerçevesinde ele alınması sağlanacaktır.</w:t>
      </w:r>
      <w:r w:rsidRPr="00D32B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2B52">
        <w:rPr>
          <w:rFonts w:asciiTheme="minorHAnsi" w:hAnsiTheme="minorHAnsi" w:cstheme="minorHAnsi"/>
          <w:sz w:val="22"/>
          <w:szCs w:val="22"/>
        </w:rPr>
        <w:t>Müşteri dışındaki (örneğin itiraz/şikâyet eden, düzenleyici merciler) kaynaklardan elde edil</w:t>
      </w:r>
      <w:r w:rsidRPr="00D32B52">
        <w:rPr>
          <w:rFonts w:asciiTheme="minorHAnsi" w:hAnsiTheme="minorHAnsi" w:cstheme="minorHAnsi"/>
          <w:sz w:val="22"/>
          <w:szCs w:val="22"/>
        </w:rPr>
        <w:t xml:space="preserve">en müşteri hakkındaki bilgiler, müşteriyle Ugetam arasında gizli kalacaktır. Bu bilgilerin sağlayıcısı (kaynak), Ugetam tarafından gizli tutulacak ve kaynak tarafından onaylanmadığı müddetçe müşteriyle paylaşılmayacaktır. </w:t>
      </w:r>
    </w:p>
    <w:p w:rsidR="00855174" w:rsidRPr="00D32B52" w:rsidRDefault="0085517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855174" w:rsidRPr="00D32B52" w:rsidRDefault="00E17C54" w:rsidP="00855174">
      <w:pPr>
        <w:pStyle w:val="Header1"/>
        <w:numPr>
          <w:ilvl w:val="1"/>
          <w:numId w:val="33"/>
        </w:numPr>
        <w:tabs>
          <w:tab w:val="left" w:pos="426"/>
        </w:tabs>
        <w:spacing w:before="0" w:line="276" w:lineRule="auto"/>
        <w:ind w:left="0" w:righ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İtiraz/Şikâyet Başvurularının Al</w:t>
      </w:r>
      <w:r w:rsidRPr="00D32B52">
        <w:rPr>
          <w:rFonts w:asciiTheme="minorHAnsi" w:hAnsiTheme="minorHAnsi" w:cs="Arial"/>
          <w:color w:val="auto"/>
          <w:sz w:val="22"/>
          <w:szCs w:val="22"/>
        </w:rPr>
        <w:t>ınması ve Geçerli Kılınması</w:t>
      </w:r>
    </w:p>
    <w:p w:rsidR="00855174" w:rsidRPr="00D32B52" w:rsidRDefault="00E17C54" w:rsidP="00855174">
      <w:pPr>
        <w:pStyle w:val="GvdeMetniGirintisi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UGETAM’dan hizmet talep eden veya alan müşteriler, itiraz/şikâyetlerle ilgili başvurusunu aşağıdaki yöntemlerden birisini kullanarak yapacaktır.</w:t>
      </w:r>
    </w:p>
    <w:p w:rsidR="00855174" w:rsidRPr="00D32B52" w:rsidRDefault="00E17C54" w:rsidP="00855174">
      <w:pPr>
        <w:pStyle w:val="GvdeMetniGirintisi"/>
        <w:numPr>
          <w:ilvl w:val="0"/>
          <w:numId w:val="30"/>
        </w:numPr>
        <w:tabs>
          <w:tab w:val="clear" w:pos="90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 xml:space="preserve">İlgili birimden veya www.ugetam.istanbul web sitesinden temin edeceği UGT-EY-FR-009 İtiraz Şikâyet Öneri Başvuru Formunu doldurur ve </w:t>
      </w:r>
      <w:hyperlink r:id="rId8" w:history="1">
        <w:r w:rsidRPr="00D32B52">
          <w:rPr>
            <w:rStyle w:val="Kpr"/>
            <w:rFonts w:asciiTheme="minorHAnsi" w:hAnsiTheme="minorHAnsi" w:cs="Arial"/>
            <w:color w:val="auto"/>
            <w:sz w:val="22"/>
            <w:szCs w:val="22"/>
            <w:u w:val="none"/>
          </w:rPr>
          <w:t>ugetam@ugetam.istanbul</w:t>
        </w:r>
      </w:hyperlink>
      <w:r w:rsidRPr="00D32B52">
        <w:rPr>
          <w:rFonts w:asciiTheme="minorHAnsi" w:hAnsiTheme="minorHAnsi" w:cs="Arial"/>
          <w:sz w:val="22"/>
          <w:szCs w:val="22"/>
        </w:rPr>
        <w:t xml:space="preserve"> adresinden veya elden </w:t>
      </w:r>
      <w:r w:rsidRPr="00D32B52">
        <w:rPr>
          <w:rFonts w:asciiTheme="minorHAnsi" w:hAnsiTheme="minorHAnsi" w:cs="Arial"/>
          <w:sz w:val="22"/>
          <w:szCs w:val="22"/>
        </w:rPr>
        <w:lastRenderedPageBreak/>
        <w:t>kurumumuza ulaştırır.</w:t>
      </w:r>
    </w:p>
    <w:p w:rsidR="00855174" w:rsidRPr="00D32B52" w:rsidRDefault="00E17C54" w:rsidP="00855174">
      <w:pPr>
        <w:pStyle w:val="GvdeMetniGirintisi"/>
        <w:numPr>
          <w:ilvl w:val="0"/>
          <w:numId w:val="30"/>
        </w:numPr>
        <w:tabs>
          <w:tab w:val="clear" w:pos="900"/>
        </w:tabs>
        <w:spacing w:before="120" w:after="120"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hyperlink r:id="rId9" w:history="1">
        <w:r w:rsidRPr="00D32B52">
          <w:rPr>
            <w:rStyle w:val="Kpr"/>
            <w:rFonts w:asciiTheme="minorHAnsi" w:hAnsiTheme="minorHAnsi" w:cs="Arial"/>
            <w:color w:val="auto"/>
            <w:sz w:val="22"/>
            <w:szCs w:val="22"/>
            <w:u w:val="none"/>
          </w:rPr>
          <w:t>ugetam@ugetam.istanbul</w:t>
        </w:r>
      </w:hyperlink>
      <w:r w:rsidRPr="00D32B52">
        <w:rPr>
          <w:rStyle w:val="Kpr"/>
          <w:rFonts w:asciiTheme="minorHAnsi" w:hAnsiTheme="minorHAnsi" w:cs="Arial"/>
          <w:color w:val="auto"/>
          <w:sz w:val="22"/>
          <w:szCs w:val="22"/>
          <w:u w:val="none"/>
        </w:rPr>
        <w:t xml:space="preserve"> adresindeki </w:t>
      </w:r>
      <w:r w:rsidRPr="00D32B52">
        <w:rPr>
          <w:rFonts w:asciiTheme="minorHAnsi" w:hAnsiTheme="minorHAnsi" w:cs="Arial"/>
          <w:sz w:val="22"/>
          <w:szCs w:val="22"/>
        </w:rPr>
        <w:t xml:space="preserve">VOC TESTER Personel Belgelendirme Yazılımı üzerinden başvurusunu yapar ve yazılım üzerinden itiraz/şikâyetini kurumumuza ulaştırır. </w:t>
      </w:r>
    </w:p>
    <w:p w:rsidR="00855174" w:rsidRPr="00D32B52" w:rsidRDefault="00E17C54" w:rsidP="00855174">
      <w:pPr>
        <w:pStyle w:val="GvdeMetniGirintisi"/>
        <w:spacing w:before="120" w:after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 xml:space="preserve">Gelen itiraz/şikâyet başvuruları, başvuruyu </w:t>
      </w:r>
      <w:r w:rsidRPr="00D32B52">
        <w:rPr>
          <w:rFonts w:asciiTheme="minorHAnsi" w:hAnsiTheme="minorHAnsi" w:cs="Arial"/>
          <w:sz w:val="22"/>
          <w:szCs w:val="22"/>
        </w:rPr>
        <w:t>alan kişi tarafından yazı işleri bölümüne iletilir. İtiraz/şikâyet/öneri başvuruları Yazı İşleri tarafından UGETAM Elektronik Belge ve Arşiv Yönetim Sistemine kayıt edilir ve gelen evrak numarası verilerek Kalite Yönetim Temsilcisine yönlendirilir. Sözlü o</w:t>
      </w:r>
      <w:r w:rsidRPr="00D32B52">
        <w:rPr>
          <w:rFonts w:asciiTheme="minorHAnsi" w:hAnsiTheme="minorHAnsi" w:cs="Arial"/>
          <w:sz w:val="22"/>
          <w:szCs w:val="22"/>
        </w:rPr>
        <w:t>larak yapılan itiraz/şikâyetler, mutlaka itiraz/şikâyet sahibi tarafından yazılı hale getirilmelidir. İtiraz/şikâyetlerde asgari olarak itiraz/şikâyet edenin adı, soyadı ve iletişim bilgileri ile itiraz/şikâyetin açık ifadesi, itiraza konu olan objektif de</w:t>
      </w:r>
      <w:r w:rsidRPr="00D32B52">
        <w:rPr>
          <w:rFonts w:asciiTheme="minorHAnsi" w:hAnsiTheme="minorHAnsi" w:cs="Arial"/>
          <w:sz w:val="22"/>
          <w:szCs w:val="22"/>
        </w:rPr>
        <w:t xml:space="preserve">liller yer almalıdır. </w:t>
      </w:r>
    </w:p>
    <w:p w:rsidR="00855174" w:rsidRPr="00D32B52" w:rsidRDefault="00E17C54" w:rsidP="00855174">
      <w:pPr>
        <w:pStyle w:val="GvdeMetniGirintisi"/>
        <w:tabs>
          <w:tab w:val="clear" w:pos="1440"/>
        </w:tabs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Yapılan itiraz başvuruları aşağıdaki konularda olabilir ama bunlarla sınırlı değildir;</w:t>
      </w:r>
    </w:p>
    <w:p w:rsidR="00855174" w:rsidRPr="00D32B52" w:rsidRDefault="00E17C54" w:rsidP="00855174">
      <w:pPr>
        <w:pStyle w:val="GvdeMetniGirintisi"/>
        <w:numPr>
          <w:ilvl w:val="0"/>
          <w:numId w:val="3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Verilen hizmetin sonuçlarına ilişkin</w:t>
      </w:r>
    </w:p>
    <w:p w:rsidR="00855174" w:rsidRPr="00D32B52" w:rsidRDefault="00E17C54" w:rsidP="00855174">
      <w:pPr>
        <w:pStyle w:val="GvdeMetniGirintisi"/>
        <w:numPr>
          <w:ilvl w:val="0"/>
          <w:numId w:val="3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Hizmet veren personelin yetersizliği hakkında</w:t>
      </w:r>
    </w:p>
    <w:p w:rsidR="00855174" w:rsidRPr="00D32B52" w:rsidRDefault="00E17C54" w:rsidP="00855174">
      <w:pPr>
        <w:pStyle w:val="GvdeMetniGirintisi"/>
        <w:numPr>
          <w:ilvl w:val="0"/>
          <w:numId w:val="3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Yetersiz raporlamaya ilişki</w:t>
      </w:r>
    </w:p>
    <w:p w:rsidR="00855174" w:rsidRPr="00D32B52" w:rsidRDefault="00E17C54" w:rsidP="00855174">
      <w:pPr>
        <w:pStyle w:val="GvdeMetniGirintisi"/>
        <w:tabs>
          <w:tab w:val="clear" w:pos="1440"/>
        </w:tabs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Yapılan şikâyet başvuruları aşağıda</w:t>
      </w:r>
      <w:r w:rsidRPr="00D32B52">
        <w:rPr>
          <w:rFonts w:asciiTheme="minorHAnsi" w:hAnsiTheme="minorHAnsi" w:cs="Arial"/>
          <w:sz w:val="22"/>
          <w:szCs w:val="22"/>
        </w:rPr>
        <w:t>ki konularda olabilir ama bunlarla sınırlı değildir;</w:t>
      </w:r>
    </w:p>
    <w:p w:rsidR="00855174" w:rsidRPr="00D32B52" w:rsidRDefault="00E17C54" w:rsidP="00855174">
      <w:pPr>
        <w:pStyle w:val="GvdeMetniGirintisi"/>
        <w:numPr>
          <w:ilvl w:val="0"/>
          <w:numId w:val="3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Personelin tutumuna İlişkin</w:t>
      </w:r>
    </w:p>
    <w:p w:rsidR="00855174" w:rsidRPr="00D32B52" w:rsidRDefault="00E17C54" w:rsidP="00855174">
      <w:pPr>
        <w:pStyle w:val="ListeParagraf"/>
        <w:numPr>
          <w:ilvl w:val="0"/>
          <w:numId w:val="32"/>
        </w:numPr>
        <w:spacing w:after="0"/>
        <w:jc w:val="both"/>
        <w:rPr>
          <w:rFonts w:asciiTheme="minorHAnsi" w:hAnsiTheme="minorHAnsi" w:cs="Arial"/>
        </w:rPr>
      </w:pPr>
      <w:r w:rsidRPr="00D32B52">
        <w:rPr>
          <w:rFonts w:asciiTheme="minorHAnsi" w:hAnsiTheme="minorHAnsi" w:cs="Arial"/>
        </w:rPr>
        <w:t>Müşterinin malına zarar verilmesine ilişkin</w:t>
      </w:r>
    </w:p>
    <w:p w:rsidR="00855174" w:rsidRPr="00D32B52" w:rsidRDefault="00E17C54" w:rsidP="00855174">
      <w:pPr>
        <w:pStyle w:val="ListeParagraf"/>
        <w:numPr>
          <w:ilvl w:val="0"/>
          <w:numId w:val="32"/>
        </w:numPr>
        <w:spacing w:after="0"/>
        <w:jc w:val="both"/>
        <w:rPr>
          <w:rFonts w:asciiTheme="minorHAnsi" w:hAnsiTheme="minorHAnsi" w:cs="Arial"/>
        </w:rPr>
      </w:pPr>
      <w:r w:rsidRPr="00D32B52">
        <w:rPr>
          <w:rFonts w:asciiTheme="minorHAnsi" w:hAnsiTheme="minorHAnsi" w:cs="Arial"/>
        </w:rPr>
        <w:t>Hizmet süresine ilişkin</w:t>
      </w:r>
    </w:p>
    <w:p w:rsidR="00855174" w:rsidRPr="00D32B52" w:rsidRDefault="00E17C54" w:rsidP="00855174">
      <w:pPr>
        <w:pStyle w:val="GvdeMetniGirintisi"/>
        <w:spacing w:before="120" w:after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UGETAM’a yapılan itiraz başvuruları, İtiraza konu olan hizmetin görüldüğü tarihten itibaren, sözleşmede bel</w:t>
      </w:r>
      <w:r w:rsidRPr="00D32B52">
        <w:rPr>
          <w:rFonts w:asciiTheme="minorHAnsi" w:hAnsiTheme="minorHAnsi" w:cs="Arial"/>
          <w:sz w:val="22"/>
          <w:szCs w:val="22"/>
        </w:rPr>
        <w:t>irtilen bir süre varsa o süre içerisinde, sözleşmede süre belirtilmemişse 30 gün içerisinde yazılı olarak yapılmalıdır.  Şikâyet için belirli bir başvuru süresi yoktur.</w:t>
      </w:r>
    </w:p>
    <w:p w:rsidR="00855174" w:rsidRPr="00D32B52" w:rsidRDefault="00E17C54" w:rsidP="00855174">
      <w:pPr>
        <w:pStyle w:val="GvdeMetniGirintisi"/>
        <w:spacing w:before="120" w:after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Alınan itiraz/şikâyetlerin, öncelikle ilgili akreditasyon alanıyla (muayene, laboratuva</w:t>
      </w:r>
      <w:r w:rsidRPr="00D32B52">
        <w:rPr>
          <w:rFonts w:asciiTheme="minorHAnsi" w:hAnsiTheme="minorHAnsi" w:cs="Arial"/>
          <w:sz w:val="22"/>
          <w:szCs w:val="22"/>
        </w:rPr>
        <w:t>r, personel belgelendirme) ilgili olup olmadığı Kalite Yönetim Temsilcisi tarafından değerlendirilir ve eğer ilgili ise itiraz/şikâyetler ele alınır, ilgili değilse itiraz/şikâyet reddedilir ve Kalite Yönetim Temsilcisi tarafından gerekçesiyle birlikte şik</w:t>
      </w:r>
      <w:r w:rsidRPr="00D32B52">
        <w:rPr>
          <w:rFonts w:asciiTheme="minorHAnsi" w:hAnsiTheme="minorHAnsi" w:cs="Arial"/>
          <w:sz w:val="22"/>
          <w:szCs w:val="22"/>
        </w:rPr>
        <w:t>âyet sahibine bildirim yapılır. İtiraz/şikâyet ilgili akreditasyon alanıyla ilgili ise Kalite Yönetim Temsilcisi tarafından ilgili birime gönderilir. İlgili birim şefi, itiraz/şikâyeti inceler. İtiraz/şikâyet yeterli bilgi/belge ile desteklenmemişse, ilgil</w:t>
      </w:r>
      <w:r w:rsidRPr="00D32B52">
        <w:rPr>
          <w:rFonts w:asciiTheme="minorHAnsi" w:hAnsiTheme="minorHAnsi" w:cs="Arial"/>
          <w:sz w:val="22"/>
          <w:szCs w:val="22"/>
        </w:rPr>
        <w:t xml:space="preserve">i birim şefi, itiraz/şikâyeti yapandan yeterli bilgi almak için iletişime geçer. Yeterli bilgi/belge elde edilemezse, bilgi/belge eksikliği nedeniyle itiraz/şikâyetle ilgili işlem yapılamadığına dair cevap yazısı hazırlanır ve Kalite Yönetim Temsilcisinin </w:t>
      </w:r>
      <w:r w:rsidRPr="00D32B52">
        <w:rPr>
          <w:rFonts w:asciiTheme="minorHAnsi" w:hAnsiTheme="minorHAnsi" w:cs="Arial"/>
          <w:sz w:val="22"/>
          <w:szCs w:val="22"/>
        </w:rPr>
        <w:t>teyidi alınarak birim müdürünün onayıyla, hazırlanan cevap yazısı ilgili birim şefi tarafından itiraz/şikâyet sahibine gönderilir ve itiraz/şikâyet sonuçlandırılır. Bilgi/belge eksikliği olmayan itiraz/şikâyetlerle ilgili olarak, başvurunun yapılmasından i</w:t>
      </w:r>
      <w:r w:rsidRPr="00D32B52">
        <w:rPr>
          <w:rFonts w:asciiTheme="minorHAnsi" w:hAnsiTheme="minorHAnsi" w:cs="Arial"/>
          <w:sz w:val="22"/>
          <w:szCs w:val="22"/>
        </w:rPr>
        <w:t>tibaren en geç 7 iş günü içerisinde, ilgili birim şefi tarafından müşteriye itiraz/şikâyetin alındığına dair bilgilendirme (mail ya da yazılı) yapılır ve süreç, aşağıda belirtildiği şekilde devam ettirilir.  İtiraz/şikâyete konu olan kişi ilgili birim şefi</w:t>
      </w:r>
      <w:r w:rsidRPr="00D32B52">
        <w:rPr>
          <w:rFonts w:asciiTheme="minorHAnsi" w:hAnsiTheme="minorHAnsi" w:cs="Arial"/>
          <w:sz w:val="22"/>
          <w:szCs w:val="22"/>
        </w:rPr>
        <w:t xml:space="preserve"> ise, o zaman itiraz/şikâyetle ilgili süreç, birim müdürü tarafından görevlendirilen ve şikâyete konu olan şeflikte çalışmayan başka bir personel tarafından yürütülür. Kalite Yönetim Temsilcisi hakkındaki şikâyetlerde ise Genel Müdür tarafından bir birim m</w:t>
      </w:r>
      <w:r w:rsidRPr="00D32B52">
        <w:rPr>
          <w:rFonts w:asciiTheme="minorHAnsi" w:hAnsiTheme="minorHAnsi" w:cs="Arial"/>
          <w:sz w:val="22"/>
          <w:szCs w:val="22"/>
        </w:rPr>
        <w:t xml:space="preserve">üdürü görevlendirilir. </w:t>
      </w:r>
    </w:p>
    <w:p w:rsidR="00855174" w:rsidRPr="00D32B52" w:rsidRDefault="00855174" w:rsidP="0085517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55174" w:rsidRPr="00D32B52" w:rsidRDefault="00E17C54" w:rsidP="00855174">
      <w:pPr>
        <w:pStyle w:val="Header1"/>
        <w:numPr>
          <w:ilvl w:val="1"/>
          <w:numId w:val="33"/>
        </w:numPr>
        <w:tabs>
          <w:tab w:val="left" w:pos="426"/>
        </w:tabs>
        <w:spacing w:before="0" w:line="276" w:lineRule="auto"/>
        <w:ind w:left="0" w:righ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 xml:space="preserve">İtiraz/Şikâyet Başvurularının Değerlendirilmesi </w:t>
      </w:r>
    </w:p>
    <w:p w:rsidR="00855174" w:rsidRPr="00D32B52" w:rsidRDefault="00E17C54" w:rsidP="00855174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 xml:space="preserve">Akreditasyon alanıyla (muayene, laboratuvar, personel belgelendirme) ilgili olduğu değerlendirilen itiraz/şikâyetlerle ilgili olarak, Kalite Yönetim Temsilcisi tarafından şirket </w:t>
      </w:r>
      <w:r w:rsidRPr="00D32B52">
        <w:rPr>
          <w:rFonts w:asciiTheme="minorHAnsi" w:hAnsiTheme="minorHAnsi" w:cs="Arial"/>
          <w:sz w:val="22"/>
          <w:szCs w:val="22"/>
        </w:rPr>
        <w:t>içerisinden konu ile ilgili en az 3 kişiden oluşan bir komisyon kurulur ve komisyon üyelerine maille bilgilendirme yapılır. Oluşturulacak komisyonun tarafsız olmasını sağlama adına, komisyona itiraz/şikâyete konu olan kişi/kişiler alınmaz.</w:t>
      </w:r>
    </w:p>
    <w:p w:rsidR="00855174" w:rsidRPr="00D32B52" w:rsidRDefault="00E17C54" w:rsidP="00855174">
      <w:pPr>
        <w:pStyle w:val="GvdeMetniGirintisi"/>
        <w:spacing w:before="120" w:after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Oluşturulan komi</w:t>
      </w:r>
      <w:r w:rsidRPr="00D32B52">
        <w:rPr>
          <w:rFonts w:asciiTheme="minorHAnsi" w:hAnsiTheme="minorHAnsi" w:cs="Arial"/>
          <w:sz w:val="22"/>
          <w:szCs w:val="22"/>
        </w:rPr>
        <w:t xml:space="preserve">syon, İtiraz/şikâyet konusunu inceler ve itiraz/şikâyet konusuna göre o konuda ilgili </w:t>
      </w:r>
      <w:r w:rsidRPr="00D32B52">
        <w:rPr>
          <w:rFonts w:asciiTheme="minorHAnsi" w:hAnsiTheme="minorHAnsi" w:cs="Arial"/>
          <w:sz w:val="22"/>
          <w:szCs w:val="22"/>
        </w:rPr>
        <w:lastRenderedPageBreak/>
        <w:t>ve uzman personelden (çıkar çatışması oluşturmamalı) bilgi alır. Komisyonun gerekli gördüğü bilgilere ulaşması, Kalite Yönetim Temsilcisi tarafından sağlanır. Yapılan inc</w:t>
      </w:r>
      <w:r w:rsidRPr="00D32B52">
        <w:rPr>
          <w:rFonts w:asciiTheme="minorHAnsi" w:hAnsiTheme="minorHAnsi" w:cs="Arial"/>
          <w:sz w:val="22"/>
          <w:szCs w:val="22"/>
        </w:rPr>
        <w:t>elemeler doğrultusunda itiraz/şikâyetin haklı olup olmadığı değerlendirilir ve alınan karar, oluşturulacak toplantı tutanağına kaydedilir. Karar, oy çokluğuyla alınır.</w:t>
      </w:r>
    </w:p>
    <w:p w:rsidR="00855174" w:rsidRPr="00D32B52" w:rsidRDefault="00E17C54" w:rsidP="00855174">
      <w:pPr>
        <w:pStyle w:val="GvdeMetniGirintisi"/>
        <w:tabs>
          <w:tab w:val="clear" w:pos="1440"/>
        </w:tabs>
        <w:spacing w:before="120" w:after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İtiraz/şikâyete konu olan faaliyeti yürüten birim şefi, alınan kararları, itiraz/şikâyet</w:t>
      </w:r>
      <w:r w:rsidRPr="00D32B52">
        <w:rPr>
          <w:rFonts w:asciiTheme="minorHAnsi" w:hAnsiTheme="minorHAnsi" w:cs="Arial"/>
          <w:sz w:val="22"/>
          <w:szCs w:val="22"/>
        </w:rPr>
        <w:t xml:space="preserve"> tarihini takip eden 30 (otuz) gün içinde itiraz/şikâyet sahibine, elektronik posta ya da yazılı olarak bildirir. İtiraz/şikâyete konu olan kişi ilgili birim şefi ise, itiraz/şikâyet konusunda görevlendirilmiş personel, alınan kararları itiraz/şikâyet sahi</w:t>
      </w:r>
      <w:r w:rsidRPr="00D32B52">
        <w:rPr>
          <w:rFonts w:asciiTheme="minorHAnsi" w:hAnsiTheme="minorHAnsi" w:cs="Arial"/>
          <w:sz w:val="22"/>
          <w:szCs w:val="22"/>
        </w:rPr>
        <w:t xml:space="preserve">bine bildirir. </w:t>
      </w:r>
    </w:p>
    <w:p w:rsidR="00855174" w:rsidRPr="00D32B52" w:rsidRDefault="00E17C54" w:rsidP="00855174">
      <w:pPr>
        <w:pStyle w:val="GvdeMetniGirintisi"/>
        <w:spacing w:before="120" w:after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İtiraz/şikâyetin haklı bulunması durumunda, gerekli düzeltmeler veya düzeltici/önleyici faaliyetler belirlenir ve Kalite Yönetim Temsilcisi tarafından UGT-EY-PR-006 Düzeltici Önleyici Faaliyet Prosedürüne göre düzeltici faaliyet süreci başl</w:t>
      </w:r>
      <w:r w:rsidRPr="00D32B52">
        <w:rPr>
          <w:rFonts w:asciiTheme="minorHAnsi" w:hAnsiTheme="minorHAnsi" w:cs="Arial"/>
          <w:sz w:val="22"/>
          <w:szCs w:val="22"/>
        </w:rPr>
        <w:t>atılır. Gerekli görülmesi durumunda, Kalite Yönetim Temsilcisi tarafından UGT-EY-PR-006 İç Tetkik Prosedürüne uygun olarak plan dışı iç tetkik yapılabilir.</w:t>
      </w:r>
    </w:p>
    <w:p w:rsidR="00855174" w:rsidRPr="00D32B52" w:rsidRDefault="00E17C54" w:rsidP="00855174">
      <w:pPr>
        <w:pStyle w:val="Header1"/>
        <w:spacing w:before="120" w:after="12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>İtiraz/ şikâyetle ilgili yapılan faaliyetler kayıt altına alınır ve gerekli durumlarda gerçekleştiri</w:t>
      </w:r>
      <w:r w:rsidRPr="00D32B52">
        <w:rPr>
          <w:rFonts w:asciiTheme="minorHAnsi" w:hAnsiTheme="minorHAnsi" w:cs="Arial"/>
          <w:b w:val="0"/>
          <w:color w:val="auto"/>
          <w:sz w:val="22"/>
          <w:szCs w:val="22"/>
        </w:rPr>
        <w:t xml:space="preserve">len faaliyetlerle ilgili ilerleme raporu itiraz/şikâyet sahibine iletilir. </w:t>
      </w:r>
    </w:p>
    <w:p w:rsidR="00855174" w:rsidRPr="00D32B52" w:rsidRDefault="00855174" w:rsidP="00855174">
      <w:pPr>
        <w:pStyle w:val="Header1"/>
        <w:spacing w:before="0" w:line="276" w:lineRule="auto"/>
        <w:ind w:right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855174" w:rsidRPr="00D32B52" w:rsidRDefault="00E17C54" w:rsidP="00855174">
      <w:pPr>
        <w:pStyle w:val="Header1"/>
        <w:numPr>
          <w:ilvl w:val="1"/>
          <w:numId w:val="33"/>
        </w:numPr>
        <w:tabs>
          <w:tab w:val="left" w:pos="426"/>
        </w:tabs>
        <w:spacing w:before="0" w:line="276" w:lineRule="auto"/>
        <w:ind w:left="0" w:righ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İlgili Taraflardan Önerilerin Alınması ve Değerlendirilmesi</w:t>
      </w:r>
    </w:p>
    <w:p w:rsidR="00855174" w:rsidRPr="00D32B52" w:rsidRDefault="00E17C54" w:rsidP="00855174">
      <w:pPr>
        <w:pStyle w:val="GvdeMetni2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İlgili taraflar, sağladığımız hizmetlerimiz, akreditasyon (laboratuvar, muayene, personel belgelendirme) ve yönetim sis</w:t>
      </w:r>
      <w:r w:rsidRPr="00D32B52">
        <w:rPr>
          <w:rFonts w:asciiTheme="minorHAnsi" w:hAnsiTheme="minorHAnsi" w:cs="Arial"/>
          <w:sz w:val="22"/>
          <w:szCs w:val="22"/>
        </w:rPr>
        <w:t>temlerimiz (iş sağlığı ve güvenliği, çevre yönetim sistemi, enerji yönetim sistemi) kapsamındaki ilgili süreçlerde, gerçekleştirilen faaliyetlerin iyileştirilmesine yönelik önerilerini aşağıdaki yöntemlerden birisini kullanarak yapar.</w:t>
      </w:r>
    </w:p>
    <w:p w:rsidR="00855174" w:rsidRPr="00D32B52" w:rsidRDefault="00E17C54" w:rsidP="00855174">
      <w:pPr>
        <w:pStyle w:val="GvdeMetni2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 xml:space="preserve">Personelimiz, QDMS </w:t>
      </w:r>
      <w:r w:rsidRPr="00D32B52">
        <w:rPr>
          <w:rFonts w:asciiTheme="minorHAnsi" w:hAnsiTheme="minorHAnsi" w:cs="Arial"/>
          <w:sz w:val="22"/>
          <w:szCs w:val="22"/>
        </w:rPr>
        <w:t>yazılımı üzerinden temin edeceği UGT-EY-FR-009 İtiraz Şikâyet Öneri Başvuru Formu üzerinde önerisini yazar ve formu ilgili birim şefine/kalite temsilcisine iletir.</w:t>
      </w:r>
    </w:p>
    <w:p w:rsidR="00855174" w:rsidRPr="00D32B52" w:rsidRDefault="00E17C54" w:rsidP="00855174">
      <w:pPr>
        <w:pStyle w:val="GvdeMetni2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 xml:space="preserve">Personelimiz dışındaki ilgili taraflar, İlgili birimden veya www.ugetam.istanbul web sitesinden temin edeceği UGT-EY-FR-009 İtiraz Şikâyet Öneri Başvuru Formunu doldurur ve önerisini ugetam@ugetam.istanbul adresinden veya elden kurumumuza ulaştırır. </w:t>
      </w:r>
    </w:p>
    <w:p w:rsidR="00855174" w:rsidRPr="00D32B52" w:rsidRDefault="00E17C54" w:rsidP="00855174">
      <w:pPr>
        <w:pStyle w:val="GvdeMetni2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Perso</w:t>
      </w:r>
      <w:r w:rsidRPr="00D32B52">
        <w:rPr>
          <w:rFonts w:asciiTheme="minorHAnsi" w:hAnsiTheme="minorHAnsi" w:cs="Arial"/>
          <w:sz w:val="22"/>
          <w:szCs w:val="22"/>
        </w:rPr>
        <w:t xml:space="preserve">nel belgelendirme alanında, ugetam@ugetam.istanbul adresindeki VOC TESTER Personel Belgelendirme Yazılımı üzerinden önerisini kurumumuza iletir. Buradan gelen öneriler kalite temsilcisi tarafından İtiraz Şikâyet Öneri Başvuru Formu üzerinde kaydedilir. </w:t>
      </w:r>
    </w:p>
    <w:p w:rsidR="00855174" w:rsidRPr="00D32B52" w:rsidRDefault="00E17C54" w:rsidP="00855174">
      <w:pPr>
        <w:pStyle w:val="GvdeMetni2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Mü</w:t>
      </w:r>
      <w:r w:rsidRPr="00D32B52">
        <w:rPr>
          <w:rFonts w:asciiTheme="minorHAnsi" w:hAnsiTheme="minorHAnsi" w:cs="Arial"/>
          <w:sz w:val="22"/>
          <w:szCs w:val="22"/>
        </w:rPr>
        <w:t>şterilerimiz önerilerini, ilgili birim tarafından gönderilen anketler üzerindeki açıklamalar bölümünde de yapabilir. İlgili birim şefi/kalite temsilcisi anketler üzerinde gelen önerileri İtiraz Şikâyet Öneri Başvuru Formu üzerinde kayıt altına alır.</w:t>
      </w:r>
    </w:p>
    <w:p w:rsidR="00855174" w:rsidRPr="00D32B52" w:rsidRDefault="00E17C54" w:rsidP="00855174">
      <w:pPr>
        <w:pStyle w:val="GvdeMetni2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Person</w:t>
      </w:r>
      <w:r w:rsidRPr="00D32B52">
        <w:rPr>
          <w:rFonts w:asciiTheme="minorHAnsi" w:hAnsiTheme="minorHAnsi" w:cs="Arial"/>
          <w:sz w:val="22"/>
          <w:szCs w:val="22"/>
        </w:rPr>
        <w:t xml:space="preserve">elimizden ve ilgili taraflardan gelen öneriler ilgili Birim Şefi/Kalite Temsilcisi/Kalite Yönetim Temsilcisi tarafından değerlendirmeye tabi tutulur ve uygun bulunan önerilerle ilgili faaliyetler planlanarak gerçekleştirilir.  </w:t>
      </w:r>
    </w:p>
    <w:p w:rsidR="00855174" w:rsidRPr="00D32B52" w:rsidRDefault="00E17C54" w:rsidP="00855174">
      <w:pPr>
        <w:pStyle w:val="GvdeMetni2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2B52">
        <w:rPr>
          <w:rFonts w:asciiTheme="minorHAnsi" w:hAnsiTheme="minorHAnsi" w:cs="Arial"/>
          <w:sz w:val="22"/>
          <w:szCs w:val="22"/>
        </w:rPr>
        <w:t>İtiraz/Şikâyet/Öneriler, Kal</w:t>
      </w:r>
      <w:r w:rsidRPr="00D32B52">
        <w:rPr>
          <w:rFonts w:asciiTheme="minorHAnsi" w:hAnsiTheme="minorHAnsi" w:cs="Arial"/>
          <w:sz w:val="22"/>
          <w:szCs w:val="22"/>
        </w:rPr>
        <w:t xml:space="preserve">ite Yönetim Temsilcisi tarafından UGT-EY-TB-007 İtiraz Şikâyet Öneri Takip Listesine kayıt edilir. </w:t>
      </w:r>
    </w:p>
    <w:p w:rsidR="00855174" w:rsidRPr="00D32B52" w:rsidRDefault="00855174" w:rsidP="00855174">
      <w:pPr>
        <w:pStyle w:val="GvdeMetni2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55174" w:rsidRPr="00D32B52" w:rsidRDefault="00E17C54" w:rsidP="00855174">
      <w:pPr>
        <w:pStyle w:val="Header1"/>
        <w:numPr>
          <w:ilvl w:val="0"/>
          <w:numId w:val="33"/>
        </w:numPr>
        <w:tabs>
          <w:tab w:val="left" w:pos="284"/>
        </w:tabs>
        <w:spacing w:before="120" w:after="120" w:line="276" w:lineRule="auto"/>
        <w:ind w:left="0" w:righ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32B52">
        <w:rPr>
          <w:rFonts w:asciiTheme="minorHAnsi" w:hAnsiTheme="minorHAnsi" w:cs="Arial"/>
          <w:color w:val="auto"/>
          <w:sz w:val="22"/>
          <w:szCs w:val="22"/>
        </w:rPr>
        <w:t>KAYIT</w:t>
      </w:r>
    </w:p>
    <w:p w:rsidR="00527596" w:rsidRPr="00D32B52" w:rsidRDefault="00E17C54" w:rsidP="00855174">
      <w:pPr>
        <w:pStyle w:val="GvdeMetni2"/>
        <w:spacing w:before="120"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32B52">
        <w:rPr>
          <w:rFonts w:asciiTheme="minorHAnsi" w:hAnsiTheme="minorHAnsi" w:cs="Arial"/>
          <w:sz w:val="22"/>
          <w:szCs w:val="22"/>
        </w:rPr>
        <w:t xml:space="preserve">Prosedürün uygulanması sonucu oluşan kayıtlar, UGT-EY-PR-003 Kayıtların Kontrolü Prosedürüne göre gizliliği korunarak muhafaza edilir. </w:t>
      </w:r>
      <w:bookmarkStart w:id="0" w:name="_GoBack"/>
      <w:bookmarkEnd w:id="0"/>
    </w:p>
    <w:sectPr w:rsidR="00527596" w:rsidRPr="00D32B52" w:rsidSect="007B0DC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1416" w:bottom="851" w:left="1418" w:header="283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54" w:rsidRDefault="00E17C54">
      <w:r>
        <w:separator/>
      </w:r>
    </w:p>
  </w:endnote>
  <w:endnote w:type="continuationSeparator" w:id="0">
    <w:p w:rsidR="00E17C54" w:rsidRDefault="00E1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mnst777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96" w:rsidRPr="00527596" w:rsidRDefault="00E17C54" w:rsidP="006120CF">
    <w:pPr>
      <w:pStyle w:val="AltBilgi"/>
      <w:tabs>
        <w:tab w:val="clear" w:pos="9072"/>
        <w:tab w:val="left" w:pos="8266"/>
      </w:tabs>
      <w:jc w:val="both"/>
      <w:rPr>
        <w:rFonts w:ascii="Calibri" w:hAnsi="Calibri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-34506</wp:posOffset>
              </wp:positionV>
              <wp:extent cx="5705475" cy="9525"/>
              <wp:effectExtent l="0" t="0" r="47625" b="47625"/>
              <wp:wrapNone/>
              <wp:docPr id="4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9525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outerShdw dist="25400" dir="2340000" rotWithShape="0">
                          <a:srgbClr val="77B818">
                            <a:alpha val="89804"/>
                          </a:srgb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Düz Bağlayıcı 5" o:spid="_x0000_s2050" style="flip:y;mso-position-horizontal:left;mso-position-horizontal-relative:margin;mso-wrap-distance-bottom:0;mso-wrap-distance-left:9pt;mso-wrap-distance-right:9pt;mso-wrap-distance-top:0;mso-wrap-style:square;position:absolute;visibility:visible;z-index:251663360" from="0,-2.7pt" to="449.25pt,-1.95pt" strokecolor="#0070c0" strokeweight="2pt">
              <v:shadow on="t" color="#77b818" opacity="58853f" origin=",0.5" offset="1.55pt,1.26pt"/>
              <w10:wrap anchorx="margin"/>
            </v:line>
          </w:pict>
        </mc:Fallback>
      </mc:AlternateContent>
    </w:r>
    <w:r w:rsidRPr="00527596">
      <w:rPr>
        <w:rFonts w:ascii="Calibri" w:hAnsi="Calibri"/>
        <w:sz w:val="14"/>
      </w:rPr>
      <w:t xml:space="preserve">Bu doküman çıktı alındığı anda kontrolsüz kopya haline geçer. Bu doküman QDMS yazılımı üzerinde onay süreçleri yürütülmüş ve üretilmiştir. Dokümanın Güncel halini QDMS yazılımı üzerinden takip ediniz.                                                        </w:t>
    </w:r>
    <w:r w:rsidRPr="00527596">
      <w:rPr>
        <w:rFonts w:ascii="Calibri" w:hAnsi="Calibri"/>
        <w:sz w:val="14"/>
      </w:rPr>
      <w:t xml:space="preserve">                                                                            </w:t>
    </w:r>
  </w:p>
  <w:p w:rsidR="00527596" w:rsidRDefault="00E17C54" w:rsidP="008D2419">
    <w:pPr>
      <w:pStyle w:val="AltBilgi"/>
      <w:tabs>
        <w:tab w:val="clear" w:pos="9072"/>
        <w:tab w:val="left" w:pos="8266"/>
      </w:tabs>
      <w:jc w:val="center"/>
    </w:pPr>
    <w:r w:rsidRPr="0063070E">
      <w:rPr>
        <w:rStyle w:val="SayfaNumaras"/>
        <w:rFonts w:ascii="Arial" w:hAnsi="Arial" w:cs="Arial"/>
        <w:sz w:val="20"/>
      </w:rPr>
      <w:fldChar w:fldCharType="begin"/>
    </w:r>
    <w:r w:rsidRPr="0063070E">
      <w:rPr>
        <w:rStyle w:val="SayfaNumaras"/>
        <w:rFonts w:ascii="Arial" w:hAnsi="Arial" w:cs="Arial"/>
        <w:sz w:val="20"/>
      </w:rPr>
      <w:instrText xml:space="preserve"> PAGE </w:instrText>
    </w:r>
    <w:r w:rsidRPr="0063070E">
      <w:rPr>
        <w:rStyle w:val="SayfaNumaras"/>
        <w:rFonts w:ascii="Arial" w:hAnsi="Arial" w:cs="Arial"/>
        <w:sz w:val="20"/>
      </w:rPr>
      <w:fldChar w:fldCharType="separate"/>
    </w:r>
    <w:r w:rsidR="00D32B52">
      <w:rPr>
        <w:rStyle w:val="SayfaNumaras"/>
        <w:rFonts w:ascii="Arial" w:hAnsi="Arial" w:cs="Arial"/>
        <w:noProof/>
        <w:sz w:val="20"/>
      </w:rPr>
      <w:t>3</w:t>
    </w:r>
    <w:r w:rsidRPr="0063070E">
      <w:rPr>
        <w:rStyle w:val="SayfaNumaras"/>
        <w:rFonts w:ascii="Arial" w:hAnsi="Arial" w:cs="Arial"/>
        <w:sz w:val="20"/>
      </w:rPr>
      <w:fldChar w:fldCharType="end"/>
    </w:r>
    <w:r w:rsidRPr="0063070E">
      <w:rPr>
        <w:rStyle w:val="SayfaNumaras"/>
        <w:rFonts w:ascii="Arial" w:hAnsi="Arial" w:cs="Arial"/>
        <w:sz w:val="20"/>
      </w:rPr>
      <w:t>/</w:t>
    </w:r>
    <w:r w:rsidRPr="0063070E">
      <w:rPr>
        <w:rStyle w:val="SayfaNumaras"/>
        <w:rFonts w:ascii="Arial" w:hAnsi="Arial" w:cs="Arial"/>
        <w:sz w:val="20"/>
      </w:rPr>
      <w:fldChar w:fldCharType="begin"/>
    </w:r>
    <w:r w:rsidRPr="0063070E">
      <w:rPr>
        <w:rStyle w:val="SayfaNumaras"/>
        <w:rFonts w:ascii="Arial" w:hAnsi="Arial" w:cs="Arial"/>
        <w:sz w:val="20"/>
      </w:rPr>
      <w:instrText xml:space="preserve"> NUMPAGES </w:instrText>
    </w:r>
    <w:r w:rsidRPr="0063070E">
      <w:rPr>
        <w:rStyle w:val="SayfaNumaras"/>
        <w:rFonts w:ascii="Arial" w:hAnsi="Arial" w:cs="Arial"/>
        <w:sz w:val="20"/>
      </w:rPr>
      <w:fldChar w:fldCharType="separate"/>
    </w:r>
    <w:r w:rsidR="00D32B52">
      <w:rPr>
        <w:rStyle w:val="SayfaNumaras"/>
        <w:rFonts w:ascii="Arial" w:hAnsi="Arial" w:cs="Arial"/>
        <w:noProof/>
        <w:sz w:val="20"/>
      </w:rPr>
      <w:t>3</w:t>
    </w:r>
    <w:r w:rsidRPr="0063070E">
      <w:rPr>
        <w:rStyle w:val="SayfaNumaras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73AC1" w:rsidTr="004278B8">
      <w:trPr>
        <w:trHeight w:val="416"/>
        <w:jc w:val="center"/>
      </w:trPr>
      <w:tc>
        <w:tcPr>
          <w:tcW w:w="3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7596" w:rsidRPr="00527596" w:rsidRDefault="00E17C54" w:rsidP="004278B8">
          <w:pPr>
            <w:pStyle w:val="AltBilgi"/>
            <w:tabs>
              <w:tab w:val="left" w:pos="826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527596">
            <w:rPr>
              <w:rFonts w:ascii="Calibri" w:hAnsi="Calibri"/>
              <w:sz w:val="22"/>
              <w:szCs w:val="22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7596" w:rsidRPr="00527596" w:rsidRDefault="00E17C54" w:rsidP="004278B8">
          <w:pPr>
            <w:pStyle w:val="AltBilgi"/>
            <w:tabs>
              <w:tab w:val="left" w:pos="826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527596">
            <w:rPr>
              <w:rFonts w:ascii="Calibri" w:hAnsi="Calibri"/>
              <w:sz w:val="22"/>
              <w:szCs w:val="22"/>
            </w:rPr>
            <w:t>Kontrol eden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7596" w:rsidRPr="00527596" w:rsidRDefault="00E17C54" w:rsidP="004278B8">
          <w:pPr>
            <w:pStyle w:val="AltBilgi"/>
            <w:tabs>
              <w:tab w:val="left" w:pos="826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527596">
            <w:rPr>
              <w:rFonts w:ascii="Calibri" w:hAnsi="Calibri"/>
              <w:sz w:val="22"/>
              <w:szCs w:val="22"/>
            </w:rPr>
            <w:t>Onaylayan</w:t>
          </w:r>
        </w:p>
      </w:tc>
    </w:tr>
    <w:tr w:rsidR="00473AC1" w:rsidTr="004278B8">
      <w:trPr>
        <w:trHeight w:val="1130"/>
        <w:jc w:val="center"/>
      </w:trPr>
      <w:tc>
        <w:tcPr>
          <w:tcW w:w="3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7596" w:rsidRPr="00527596" w:rsidRDefault="00E17C54" w:rsidP="004278B8">
          <w:pPr>
            <w:pStyle w:val="AltBilgi"/>
            <w:tabs>
              <w:tab w:val="left" w:pos="826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527596">
            <w:rPr>
              <w:rFonts w:ascii="Calibri" w:hAnsi="Calibri"/>
              <w:sz w:val="22"/>
              <w:szCs w:val="22"/>
            </w:rPr>
            <w:t>MUHAMMER SALİMOĞLU</w:t>
          </w:r>
        </w:p>
        <w:p w:rsidR="00527596" w:rsidRPr="00527596" w:rsidRDefault="00E17C54" w:rsidP="004278B8">
          <w:pPr>
            <w:pStyle w:val="AltBilgi"/>
            <w:tabs>
              <w:tab w:val="left" w:pos="826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527596">
            <w:rPr>
              <w:rFonts w:ascii="Calibri" w:hAnsi="Calibri"/>
              <w:sz w:val="22"/>
              <w:szCs w:val="22"/>
            </w:rPr>
            <w:t>KALİTE YÖNETİM TEMSİLCİSİ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7596" w:rsidRPr="00527596" w:rsidRDefault="00E17C54" w:rsidP="004278B8">
          <w:pPr>
            <w:pStyle w:val="AltBilgi"/>
            <w:tabs>
              <w:tab w:val="left" w:pos="826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527596">
            <w:rPr>
              <w:rFonts w:ascii="Calibri" w:hAnsi="Calibri"/>
              <w:sz w:val="22"/>
              <w:szCs w:val="22"/>
            </w:rPr>
            <w:t>ECE ÖZOKTAY</w:t>
          </w:r>
        </w:p>
        <w:p w:rsidR="00527596" w:rsidRPr="00527596" w:rsidRDefault="00E17C54" w:rsidP="004278B8">
          <w:pPr>
            <w:pStyle w:val="AltBilgi"/>
            <w:tabs>
              <w:tab w:val="left" w:pos="826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527596">
            <w:rPr>
              <w:rFonts w:ascii="Calibri" w:hAnsi="Calibri"/>
              <w:sz w:val="22"/>
              <w:szCs w:val="22"/>
            </w:rPr>
            <w:t>ENTEGRE YÖNETİM KALİTE TEMSİLCİSİ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7596" w:rsidRPr="00527596" w:rsidRDefault="00E17C54" w:rsidP="004278B8">
          <w:pPr>
            <w:pStyle w:val="AltBilgi"/>
            <w:tabs>
              <w:tab w:val="left" w:pos="826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527596">
            <w:rPr>
              <w:rFonts w:ascii="Calibri" w:hAnsi="Calibri"/>
              <w:sz w:val="22"/>
              <w:szCs w:val="22"/>
            </w:rPr>
            <w:t>MUHAMMER SALİMOĞLU</w:t>
          </w:r>
        </w:p>
        <w:p w:rsidR="00527596" w:rsidRPr="00527596" w:rsidRDefault="00E17C54" w:rsidP="004278B8">
          <w:pPr>
            <w:pStyle w:val="AltBilgi"/>
            <w:tabs>
              <w:tab w:val="left" w:pos="826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527596">
            <w:rPr>
              <w:rFonts w:ascii="Calibri" w:hAnsi="Calibri"/>
              <w:sz w:val="22"/>
              <w:szCs w:val="22"/>
            </w:rPr>
            <w:t>KALİTE YÖNETİM TEMSİLCİSİ</w:t>
          </w:r>
        </w:p>
      </w:tc>
    </w:tr>
  </w:tbl>
  <w:p w:rsidR="00527596" w:rsidRPr="00527596" w:rsidRDefault="00527596" w:rsidP="006120CF">
    <w:pPr>
      <w:pStyle w:val="AltBilgi"/>
      <w:rPr>
        <w:rFonts w:ascii="Calibri" w:hAnsi="Calibri"/>
        <w:sz w:val="14"/>
      </w:rPr>
    </w:pPr>
  </w:p>
  <w:p w:rsidR="00527596" w:rsidRPr="00527596" w:rsidRDefault="00E17C54" w:rsidP="006120CF">
    <w:pPr>
      <w:pStyle w:val="AltBilgi"/>
      <w:rPr>
        <w:rFonts w:ascii="Calibri" w:hAnsi="Calibri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65453</wp:posOffset>
              </wp:positionV>
              <wp:extent cx="5705475" cy="9525"/>
              <wp:effectExtent l="0" t="0" r="47625" b="47625"/>
              <wp:wrapNone/>
              <wp:docPr id="1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9525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outerShdw dist="25400" dir="2340000" rotWithShape="0">
                          <a:srgbClr val="77B818">
                            <a:alpha val="89804"/>
                          </a:srgb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Düz Bağlayıcı 5" o:spid="_x0000_s2051" style="flip:y;mso-position-horizontal:left;mso-position-horizontal-relative:margin;mso-wrap-distance-bottom:0;mso-wrap-distance-left:9pt;mso-wrap-distance-right:9pt;mso-wrap-distance-top:0;mso-wrap-style:square;position:absolute;visibility:visible;z-index:251659264" from="0,5.15pt" to="449.25pt,5.9pt" strokecolor="#0070c0" strokeweight="2pt">
              <v:shadow on="t" color="#77b818" opacity="58853f" origin=",0.5" offset="1.55pt,1.26pt"/>
              <w10:wrap anchorx="margin"/>
            </v:line>
          </w:pict>
        </mc:Fallback>
      </mc:AlternateContent>
    </w:r>
  </w:p>
  <w:p w:rsidR="00527596" w:rsidRDefault="00E17C54" w:rsidP="006120CF">
    <w:pPr>
      <w:pStyle w:val="AltBilgi"/>
    </w:pPr>
    <w:r w:rsidRPr="00527596">
      <w:rPr>
        <w:rFonts w:ascii="Calibri" w:hAnsi="Calibri"/>
        <w:sz w:val="14"/>
      </w:rPr>
      <w:t xml:space="preserve">Bu doküman çıktı alındığı anda kontrolsüz kopya haline geçer. Bu doküman QDMS yazılımı üzerinde onay süreçleri yürütülmüş ve üretilmiştir. Dokümanın Güncel halini QDMS yazılımı üzerinden takip ediniz.                                     </w:t>
    </w:r>
    <w:r w:rsidRPr="00527596">
      <w:rPr>
        <w:rFonts w:ascii="Calibri" w:hAnsi="Calibri"/>
        <w:sz w:val="14"/>
      </w:rPr>
      <w:fldChar w:fldCharType="begin"/>
    </w:r>
    <w:r w:rsidRPr="00527596">
      <w:rPr>
        <w:rFonts w:ascii="Calibri" w:hAnsi="Calibri"/>
        <w:sz w:val="14"/>
      </w:rPr>
      <w:instrText>PAGE   \* MERGEFORM</w:instrText>
    </w:r>
    <w:r w:rsidRPr="00527596">
      <w:rPr>
        <w:rFonts w:ascii="Calibri" w:hAnsi="Calibri"/>
        <w:sz w:val="14"/>
      </w:rPr>
      <w:instrText>AT</w:instrText>
    </w:r>
    <w:r w:rsidRPr="00527596">
      <w:rPr>
        <w:rFonts w:ascii="Calibri" w:hAnsi="Calibri"/>
        <w:sz w:val="14"/>
      </w:rPr>
      <w:fldChar w:fldCharType="separate"/>
    </w:r>
    <w:r w:rsidRPr="00527596">
      <w:rPr>
        <w:rFonts w:ascii="Calibri" w:hAnsi="Calibri"/>
        <w:noProof/>
        <w:sz w:val="14"/>
      </w:rPr>
      <w:t>1</w:t>
    </w:r>
    <w:r w:rsidRPr="00527596">
      <w:rPr>
        <w:rFonts w:ascii="Calibri" w:hAnsi="Calibri"/>
        <w:sz w:val="14"/>
      </w:rPr>
      <w:fldChar w:fldCharType="end"/>
    </w:r>
    <w:r w:rsidRPr="00527596">
      <w:rPr>
        <w:rFonts w:ascii="Calibri" w:hAnsi="Calibri"/>
        <w:sz w:val="14"/>
      </w:rPr>
      <w:t xml:space="preserve">                                                                                               </w:t>
    </w:r>
    <w:r w:rsidRPr="00527596">
      <w:rPr>
        <w:rFonts w:ascii="Calibri" w:hAnsi="Calibri"/>
        <w:color w:val="FF0000"/>
        <w:sz w:val="14"/>
      </w:rPr>
      <w:t>KONTROLLÜ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54" w:rsidRDefault="00E17C54">
      <w:r>
        <w:separator/>
      </w:r>
    </w:p>
  </w:footnote>
  <w:footnote w:type="continuationSeparator" w:id="0">
    <w:p w:rsidR="00E17C54" w:rsidRDefault="00E1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473AC1" w:rsidTr="00EC649E">
      <w:trPr>
        <w:trHeight w:val="838"/>
      </w:trPr>
      <w:tc>
        <w:tcPr>
          <w:tcW w:w="1980" w:type="dxa"/>
        </w:tcPr>
        <w:p w:rsidR="00527596" w:rsidRPr="00527596" w:rsidRDefault="00E17C54" w:rsidP="00EC649E">
          <w:pPr>
            <w:tabs>
              <w:tab w:val="left" w:pos="768"/>
              <w:tab w:val="center" w:pos="3501"/>
            </w:tabs>
            <w:rPr>
              <w:rFonts w:ascii="Calibri" w:hAnsi="Calibri" w:cs="Arial"/>
              <w:b/>
              <w:szCs w:val="22"/>
            </w:rPr>
          </w:pPr>
          <w:r w:rsidRPr="00527596">
            <w:rPr>
              <w:rFonts w:ascii="Calibri" w:hAnsi="Calibri" w:cs="Arial"/>
              <w:b/>
              <w:noProof/>
              <w:szCs w:val="22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-65405</wp:posOffset>
                </wp:positionH>
                <wp:positionV relativeFrom="topMargin">
                  <wp:posOffset>76835</wp:posOffset>
                </wp:positionV>
                <wp:extent cx="1190625" cy="552450"/>
                <wp:effectExtent l="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961083" name="dokümanlarda kullanılacak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527596">
            <w:rPr>
              <w:rFonts w:ascii="Calibri" w:hAnsi="Calibri" w:cs="Arial"/>
              <w:b/>
              <w:szCs w:val="22"/>
            </w:rPr>
            <w:tab/>
          </w:r>
        </w:p>
      </w:tc>
      <w:tc>
        <w:tcPr>
          <w:tcW w:w="7082" w:type="dxa"/>
        </w:tcPr>
        <w:p w:rsidR="00527596" w:rsidRPr="00527596" w:rsidRDefault="00527596" w:rsidP="00EC649E">
          <w:pPr>
            <w:tabs>
              <w:tab w:val="left" w:pos="768"/>
              <w:tab w:val="center" w:pos="3501"/>
            </w:tabs>
            <w:jc w:val="center"/>
            <w:rPr>
              <w:rFonts w:ascii="Calibri" w:hAnsi="Calibri" w:cs="Arial"/>
              <w:b/>
              <w:szCs w:val="22"/>
            </w:rPr>
          </w:pPr>
        </w:p>
        <w:p w:rsidR="00527596" w:rsidRPr="00527596" w:rsidRDefault="00E17C54" w:rsidP="00EC649E">
          <w:pPr>
            <w:tabs>
              <w:tab w:val="left" w:pos="768"/>
              <w:tab w:val="center" w:pos="3501"/>
            </w:tabs>
            <w:jc w:val="center"/>
            <w:rPr>
              <w:rFonts w:ascii="Calibri" w:hAnsi="Calibri" w:cs="Arial"/>
              <w:b/>
              <w:szCs w:val="22"/>
            </w:rPr>
          </w:pPr>
          <w:r w:rsidRPr="00527596">
            <w:rPr>
              <w:rFonts w:ascii="Calibri" w:hAnsi="Calibri" w:cs="Arial"/>
              <w:b/>
              <w:szCs w:val="22"/>
            </w:rPr>
            <w:t>ŞİKAYET, İTİRAZ ve ÖNERİLERİN YÖNETİMİ PROSEDÜRÜ</w:t>
          </w:r>
        </w:p>
      </w:tc>
    </w:tr>
  </w:tbl>
  <w:p w:rsidR="00527596" w:rsidRPr="00527596" w:rsidRDefault="00E17C54" w:rsidP="00172605">
    <w:pPr>
      <w:jc w:val="right"/>
      <w:rPr>
        <w:rFonts w:ascii="Calibri" w:hAnsi="Calibri"/>
        <w:color w:val="000000"/>
        <w:sz w:val="14"/>
        <w:szCs w:val="22"/>
      </w:rPr>
    </w:pPr>
    <w:r>
      <w:rPr>
        <w:rFonts w:ascii="Calibri" w:hAnsi="Calibri" w:cs="Arial"/>
        <w:sz w:val="16"/>
        <w:szCs w:val="16"/>
      </w:rPr>
      <w:t>UGT-EY-PR-008 (10.3.2017 - Rev.5 - 8.4.2022)</w:t>
    </w:r>
  </w:p>
  <w:p w:rsidR="00527596" w:rsidRPr="00527596" w:rsidRDefault="00E17C54" w:rsidP="00B67D19">
    <w:pPr>
      <w:jc w:val="right"/>
      <w:rPr>
        <w:rFonts w:ascii="Calibri" w:hAnsi="Calibri"/>
        <w:color w:val="000000"/>
        <w:sz w:val="14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60325</wp:posOffset>
              </wp:positionV>
              <wp:extent cx="5705475" cy="9525"/>
              <wp:effectExtent l="0" t="0" r="47625" b="47625"/>
              <wp:wrapNone/>
              <wp:docPr id="3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9525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outerShdw dist="25400" dir="2340000" rotWithShape="0">
                          <a:srgbClr val="77B818">
                            <a:alpha val="89804"/>
                          </a:srgb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Düz Bağlayıcı 5" o:spid="_x0000_s2049" style="flip:y;mso-position-horizontal-relative:margin;mso-wrap-distance-bottom:0;mso-wrap-distance-left:9pt;mso-wrap-distance-right:9pt;mso-wrap-distance-top:0;mso-wrap-style:square;position:absolute;visibility:visible;z-index:251661312" from="0.6pt,4.75pt" to="449.85pt,5.5pt" strokecolor="#0070c0" strokeweight="2pt">
              <v:shadow on="t" color="#77b818" opacity="58853f" origin=",0.5" offset="1.55pt,1.26pt"/>
              <w10:wrap anchorx="margin"/>
            </v:line>
          </w:pict>
        </mc:Fallback>
      </mc:AlternateContent>
    </w:r>
  </w:p>
  <w:p w:rsidR="00527596" w:rsidRPr="00527596" w:rsidRDefault="00527596" w:rsidP="00B67D19">
    <w:pPr>
      <w:jc w:val="right"/>
      <w:rPr>
        <w:rFonts w:ascii="Calibri" w:hAnsi="Calibri"/>
        <w:color w:val="000000"/>
        <w:sz w:val="14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96" w:rsidRDefault="00527596" w:rsidP="001303D3">
    <w:pPr>
      <w:rPr>
        <w:rFonts w:ascii="Arial" w:hAnsi="Arial" w:cs="Arial"/>
        <w:b/>
        <w:sz w:val="22"/>
        <w:szCs w:val="22"/>
      </w:rPr>
    </w:pPr>
  </w:p>
  <w:p w:rsidR="00527596" w:rsidRDefault="00527596" w:rsidP="001303D3">
    <w:pPr>
      <w:rPr>
        <w:rFonts w:ascii="Arial" w:hAnsi="Arial" w:cs="Arial"/>
        <w:b/>
        <w:sz w:val="22"/>
        <w:szCs w:val="22"/>
      </w:rPr>
    </w:pPr>
  </w:p>
  <w:p w:rsidR="00527596" w:rsidRDefault="00527596" w:rsidP="001303D3">
    <w:pPr>
      <w:rPr>
        <w:rFonts w:ascii="Arial" w:hAnsi="Arial" w:cs="Arial"/>
        <w:b/>
        <w:sz w:val="22"/>
        <w:szCs w:val="22"/>
      </w:rPr>
    </w:pPr>
  </w:p>
  <w:p w:rsidR="00527596" w:rsidRDefault="00E17C54" w:rsidP="00C84814">
    <w:pPr>
      <w:pStyle w:val="stBilgi"/>
      <w:jc w:val="center"/>
    </w:pPr>
    <w:r>
      <w:rPr>
        <w:rFonts w:ascii="Arial" w:hAnsi="Arial" w:cs="Arial"/>
        <w:b/>
        <w:bCs/>
        <w:noProof/>
        <w:color w:val="993300"/>
        <w:sz w:val="20"/>
        <w:szCs w:val="23"/>
      </w:rPr>
      <w:drawing>
        <wp:inline distT="0" distB="0" distL="0" distR="0">
          <wp:extent cx="3409200" cy="1800000"/>
          <wp:effectExtent l="0" t="0" r="1270" b="0"/>
          <wp:docPr id="7" name="Resim 7" descr="C:\Users\ACENGIZ\AppData\Local\Microsoft\Windows\INetCache\Content.Word\YENİ UGETAM LOGO enerji denilince ibaresi kaldırılmı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646182" name="Picture 6" descr="C:\Users\ACENGIZ\AppData\Local\Microsoft\Windows\INetCache\Content.Word\YENİ UGETAM LOGO enerji denilince ibaresi kaldırılmı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092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596" w:rsidRDefault="00527596">
    <w:pPr>
      <w:pStyle w:val="stBilgi"/>
    </w:pPr>
  </w:p>
  <w:p w:rsidR="00527596" w:rsidRDefault="00527596">
    <w:pPr>
      <w:pStyle w:val="stBilgi"/>
    </w:pPr>
  </w:p>
  <w:p w:rsidR="00527596" w:rsidRPr="00527596" w:rsidRDefault="00E17C54" w:rsidP="007202AD">
    <w:pPr>
      <w:jc w:val="center"/>
      <w:rPr>
        <w:rFonts w:ascii="Calibri" w:hAnsi="Calibri" w:cs="Arial"/>
        <w:sz w:val="40"/>
        <w:szCs w:val="40"/>
      </w:rPr>
    </w:pPr>
    <w:r w:rsidRPr="00527596">
      <w:rPr>
        <w:rFonts w:ascii="Calibri" w:hAnsi="Calibri" w:cs="Arial"/>
        <w:sz w:val="40"/>
        <w:szCs w:val="40"/>
      </w:rPr>
      <w:t>ŞİKAYET, İTİRAZ ve ÖNERİLERİN YÖNETİMİ PROSEDÜRÜ</w:t>
    </w:r>
  </w:p>
  <w:p w:rsidR="00527596" w:rsidRPr="00527596" w:rsidRDefault="00E17C54" w:rsidP="007202AD">
    <w:pPr>
      <w:jc w:val="center"/>
      <w:rPr>
        <w:rFonts w:ascii="Calibri" w:hAnsi="Calibri" w:cs="Arial"/>
        <w:sz w:val="40"/>
        <w:szCs w:val="40"/>
      </w:rPr>
    </w:pPr>
    <w:r w:rsidRPr="00527596">
      <w:rPr>
        <w:rFonts w:ascii="Calibri" w:hAnsi="Calibri" w:cs="Arial"/>
        <w:sz w:val="40"/>
        <w:szCs w:val="40"/>
      </w:rPr>
      <w:t>UGT-EY-PR-008</w:t>
    </w:r>
  </w:p>
  <w:p w:rsidR="00527596" w:rsidRPr="00527596" w:rsidRDefault="00527596" w:rsidP="007202AD">
    <w:pPr>
      <w:rPr>
        <w:rFonts w:ascii="Calibri" w:hAnsi="Calibri" w:cs="Arial"/>
      </w:rPr>
    </w:pPr>
  </w:p>
  <w:p w:rsidR="00527596" w:rsidRPr="00527596" w:rsidRDefault="00527596" w:rsidP="007202AD">
    <w:pPr>
      <w:rPr>
        <w:rFonts w:ascii="Calibri" w:hAnsi="Calibri" w:cs="Arial"/>
      </w:rPr>
    </w:pPr>
  </w:p>
  <w:p w:rsidR="00527596" w:rsidRPr="00527596" w:rsidRDefault="00E17C54" w:rsidP="007202AD">
    <w:pPr>
      <w:ind w:left="708" w:firstLine="708"/>
      <w:rPr>
        <w:rFonts w:ascii="Calibri" w:hAnsi="Calibri" w:cs="Arial"/>
      </w:rPr>
    </w:pPr>
    <w:r w:rsidRPr="00527596">
      <w:rPr>
        <w:rFonts w:ascii="Calibri" w:hAnsi="Calibri" w:cs="Arial"/>
      </w:rPr>
      <w:t>Departman</w:t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  <w:t>:</w:t>
    </w:r>
  </w:p>
  <w:p w:rsidR="00527596" w:rsidRPr="00527596" w:rsidRDefault="00E17C54" w:rsidP="004278B8">
    <w:pPr>
      <w:ind w:left="708" w:firstLine="708"/>
      <w:rPr>
        <w:rFonts w:ascii="Calibri" w:hAnsi="Calibri" w:cs="Arial"/>
      </w:rPr>
    </w:pPr>
    <w:r w:rsidRPr="00527596">
      <w:rPr>
        <w:rFonts w:ascii="Calibri" w:hAnsi="Calibri" w:cs="Arial"/>
      </w:rPr>
      <w:t>Disiplin</w:t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  <w:t>:</w:t>
    </w:r>
  </w:p>
  <w:p w:rsidR="00527596" w:rsidRPr="00527596" w:rsidRDefault="00E17C54" w:rsidP="007202AD">
    <w:pPr>
      <w:ind w:left="708" w:firstLine="708"/>
      <w:rPr>
        <w:rFonts w:ascii="Calibri" w:hAnsi="Calibri" w:cs="Arial"/>
      </w:rPr>
    </w:pPr>
    <w:r w:rsidRPr="00527596">
      <w:rPr>
        <w:rFonts w:ascii="Calibri" w:hAnsi="Calibri" w:cs="Arial"/>
      </w:rPr>
      <w:t>İlk Yayın Tarihi</w:t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  <w:t>:</w:t>
    </w:r>
    <w:r w:rsidRPr="00527596">
      <w:rPr>
        <w:rFonts w:ascii="Calibri" w:hAnsi="Calibri" w:cs="Arial"/>
      </w:rPr>
      <w:tab/>
      <w:t>10.3.2017</w:t>
    </w:r>
  </w:p>
  <w:p w:rsidR="00527596" w:rsidRPr="00527596" w:rsidRDefault="00E17C54" w:rsidP="007202AD">
    <w:pPr>
      <w:ind w:left="708" w:firstLine="708"/>
      <w:rPr>
        <w:rFonts w:ascii="Calibri" w:hAnsi="Calibri" w:cs="Arial"/>
      </w:rPr>
    </w:pPr>
    <w:r w:rsidRPr="00527596">
      <w:rPr>
        <w:rFonts w:ascii="Calibri" w:hAnsi="Calibri" w:cs="Arial"/>
      </w:rPr>
      <w:t>Revizyon Tarihi</w:t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  <w:t>:</w:t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>8.4.2022</w:t>
    </w:r>
  </w:p>
  <w:p w:rsidR="00527596" w:rsidRPr="00527596" w:rsidRDefault="00E17C54" w:rsidP="007202AD">
    <w:pPr>
      <w:ind w:left="708" w:firstLine="708"/>
      <w:rPr>
        <w:rFonts w:ascii="Calibri" w:hAnsi="Calibri" w:cs="Arial"/>
      </w:rPr>
    </w:pPr>
    <w:r w:rsidRPr="00527596">
      <w:rPr>
        <w:rFonts w:ascii="Calibri" w:hAnsi="Calibri" w:cs="Arial"/>
      </w:rPr>
      <w:t>Revizyon No</w:t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  <w:t>:</w:t>
    </w:r>
    <w:r w:rsidRPr="00527596">
      <w:rPr>
        <w:rFonts w:ascii="Calibri" w:hAnsi="Calibri" w:cs="Arial"/>
      </w:rPr>
      <w:tab/>
      <w:t>5</w:t>
    </w:r>
  </w:p>
  <w:p w:rsidR="00527596" w:rsidRPr="00527596" w:rsidRDefault="00E17C54" w:rsidP="007202AD">
    <w:pPr>
      <w:ind w:left="708" w:firstLine="708"/>
      <w:rPr>
        <w:rFonts w:ascii="Calibri" w:hAnsi="Calibri" w:cs="Arial"/>
      </w:rPr>
    </w:pPr>
    <w:r w:rsidRPr="00527596">
      <w:rPr>
        <w:rFonts w:ascii="Calibri" w:hAnsi="Calibri" w:cs="Arial"/>
      </w:rPr>
      <w:t>Gizlilik Seviyesi</w:t>
    </w:r>
    <w:r w:rsidRPr="00527596">
      <w:rPr>
        <w:rFonts w:ascii="Calibri" w:hAnsi="Calibri" w:cs="Arial"/>
      </w:rPr>
      <w:tab/>
    </w:r>
    <w:r w:rsidRPr="00527596">
      <w:rPr>
        <w:rFonts w:ascii="Calibri" w:hAnsi="Calibri" w:cs="Arial"/>
      </w:rPr>
      <w:tab/>
      <w:t>:</w:t>
    </w:r>
    <w:r w:rsidRPr="00527596">
      <w:rPr>
        <w:rFonts w:ascii="Calibri" w:hAnsi="Calibri" w:cs="Arial"/>
      </w:rPr>
      <w:tab/>
      <w:t>Kurum İçi Kullanım</w:t>
    </w:r>
  </w:p>
  <w:p w:rsidR="00527596" w:rsidRDefault="00527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007"/>
    <w:multiLevelType w:val="singleLevel"/>
    <w:tmpl w:val="2624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6AF0"/>
    <w:multiLevelType w:val="hybridMultilevel"/>
    <w:tmpl w:val="8B8AAA5A"/>
    <w:lvl w:ilvl="0" w:tplc="928C94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B18887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E33856B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4008E7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BFC968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3FF4D060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9BCA1F8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DF1481E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3E28BF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506326"/>
    <w:multiLevelType w:val="hybridMultilevel"/>
    <w:tmpl w:val="F6723E6C"/>
    <w:lvl w:ilvl="0" w:tplc="B04A8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BAAA6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518DE4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C24B5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1AC82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51E26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E8E93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118F56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67ED18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10324C"/>
    <w:multiLevelType w:val="hybridMultilevel"/>
    <w:tmpl w:val="B3B49A4A"/>
    <w:lvl w:ilvl="0" w:tplc="26B42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9EE6C18" w:tentative="1">
      <w:start w:val="1"/>
      <w:numFmt w:val="lowerLetter"/>
      <w:lvlText w:val="%2."/>
      <w:lvlJc w:val="left"/>
      <w:pPr>
        <w:ind w:left="1440" w:hanging="360"/>
      </w:pPr>
    </w:lvl>
    <w:lvl w:ilvl="2" w:tplc="5DBEAEB8" w:tentative="1">
      <w:start w:val="1"/>
      <w:numFmt w:val="lowerRoman"/>
      <w:lvlText w:val="%3."/>
      <w:lvlJc w:val="right"/>
      <w:pPr>
        <w:ind w:left="2160" w:hanging="180"/>
      </w:pPr>
    </w:lvl>
    <w:lvl w:ilvl="3" w:tplc="75801A94" w:tentative="1">
      <w:start w:val="1"/>
      <w:numFmt w:val="decimal"/>
      <w:lvlText w:val="%4."/>
      <w:lvlJc w:val="left"/>
      <w:pPr>
        <w:ind w:left="2880" w:hanging="360"/>
      </w:pPr>
    </w:lvl>
    <w:lvl w:ilvl="4" w:tplc="27BCB75A" w:tentative="1">
      <w:start w:val="1"/>
      <w:numFmt w:val="lowerLetter"/>
      <w:lvlText w:val="%5."/>
      <w:lvlJc w:val="left"/>
      <w:pPr>
        <w:ind w:left="3600" w:hanging="360"/>
      </w:pPr>
    </w:lvl>
    <w:lvl w:ilvl="5" w:tplc="94866B62" w:tentative="1">
      <w:start w:val="1"/>
      <w:numFmt w:val="lowerRoman"/>
      <w:lvlText w:val="%6."/>
      <w:lvlJc w:val="right"/>
      <w:pPr>
        <w:ind w:left="4320" w:hanging="180"/>
      </w:pPr>
    </w:lvl>
    <w:lvl w:ilvl="6" w:tplc="EE4C927A" w:tentative="1">
      <w:start w:val="1"/>
      <w:numFmt w:val="decimal"/>
      <w:lvlText w:val="%7."/>
      <w:lvlJc w:val="left"/>
      <w:pPr>
        <w:ind w:left="5040" w:hanging="360"/>
      </w:pPr>
    </w:lvl>
    <w:lvl w:ilvl="7" w:tplc="EFC294B4" w:tentative="1">
      <w:start w:val="1"/>
      <w:numFmt w:val="lowerLetter"/>
      <w:lvlText w:val="%8."/>
      <w:lvlJc w:val="left"/>
      <w:pPr>
        <w:ind w:left="5760" w:hanging="360"/>
      </w:pPr>
    </w:lvl>
    <w:lvl w:ilvl="8" w:tplc="2534A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7DA7"/>
    <w:multiLevelType w:val="hybridMultilevel"/>
    <w:tmpl w:val="0B6EBD00"/>
    <w:lvl w:ilvl="0" w:tplc="3B463E5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 w:hint="default"/>
      </w:rPr>
    </w:lvl>
    <w:lvl w:ilvl="1" w:tplc="06205E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49AB3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C74B1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F4928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C2AF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03EAD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4D06C8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3B2DB6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C3491A"/>
    <w:multiLevelType w:val="hybridMultilevel"/>
    <w:tmpl w:val="DD6CFE74"/>
    <w:lvl w:ilvl="0" w:tplc="9F4A5D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5607DA" w:tentative="1">
      <w:start w:val="1"/>
      <w:numFmt w:val="lowerLetter"/>
      <w:lvlText w:val="%2."/>
      <w:lvlJc w:val="left"/>
      <w:pPr>
        <w:ind w:left="1440" w:hanging="360"/>
      </w:pPr>
    </w:lvl>
    <w:lvl w:ilvl="2" w:tplc="797A9A60" w:tentative="1">
      <w:start w:val="1"/>
      <w:numFmt w:val="lowerRoman"/>
      <w:lvlText w:val="%3."/>
      <w:lvlJc w:val="right"/>
      <w:pPr>
        <w:ind w:left="2160" w:hanging="180"/>
      </w:pPr>
    </w:lvl>
    <w:lvl w:ilvl="3" w:tplc="CCC07D28" w:tentative="1">
      <w:start w:val="1"/>
      <w:numFmt w:val="decimal"/>
      <w:lvlText w:val="%4."/>
      <w:lvlJc w:val="left"/>
      <w:pPr>
        <w:ind w:left="2880" w:hanging="360"/>
      </w:pPr>
    </w:lvl>
    <w:lvl w:ilvl="4" w:tplc="DB56F48E" w:tentative="1">
      <w:start w:val="1"/>
      <w:numFmt w:val="lowerLetter"/>
      <w:lvlText w:val="%5."/>
      <w:lvlJc w:val="left"/>
      <w:pPr>
        <w:ind w:left="3600" w:hanging="360"/>
      </w:pPr>
    </w:lvl>
    <w:lvl w:ilvl="5" w:tplc="8A3456FA" w:tentative="1">
      <w:start w:val="1"/>
      <w:numFmt w:val="lowerRoman"/>
      <w:lvlText w:val="%6."/>
      <w:lvlJc w:val="right"/>
      <w:pPr>
        <w:ind w:left="4320" w:hanging="180"/>
      </w:pPr>
    </w:lvl>
    <w:lvl w:ilvl="6" w:tplc="3DA66426" w:tentative="1">
      <w:start w:val="1"/>
      <w:numFmt w:val="decimal"/>
      <w:lvlText w:val="%7."/>
      <w:lvlJc w:val="left"/>
      <w:pPr>
        <w:ind w:left="5040" w:hanging="360"/>
      </w:pPr>
    </w:lvl>
    <w:lvl w:ilvl="7" w:tplc="A33A78E4" w:tentative="1">
      <w:start w:val="1"/>
      <w:numFmt w:val="lowerLetter"/>
      <w:lvlText w:val="%8."/>
      <w:lvlJc w:val="left"/>
      <w:pPr>
        <w:ind w:left="5760" w:hanging="360"/>
      </w:pPr>
    </w:lvl>
    <w:lvl w:ilvl="8" w:tplc="51D81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808E3"/>
    <w:multiLevelType w:val="hybridMultilevel"/>
    <w:tmpl w:val="5E8C9DF8"/>
    <w:lvl w:ilvl="0" w:tplc="06A4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2A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A5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41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A4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25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8D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2D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EA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16B3E"/>
    <w:multiLevelType w:val="singleLevel"/>
    <w:tmpl w:val="2624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4F2EEC"/>
    <w:multiLevelType w:val="hybridMultilevel"/>
    <w:tmpl w:val="A14EA4BA"/>
    <w:lvl w:ilvl="0" w:tplc="CA04A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544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EC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A1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08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87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EC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8C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6A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61DFB"/>
    <w:multiLevelType w:val="hybridMultilevel"/>
    <w:tmpl w:val="D9C63F90"/>
    <w:lvl w:ilvl="0" w:tplc="500C3E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B09A5A" w:tentative="1">
      <w:start w:val="1"/>
      <w:numFmt w:val="lowerLetter"/>
      <w:lvlText w:val="%2."/>
      <w:lvlJc w:val="left"/>
      <w:pPr>
        <w:ind w:left="1440" w:hanging="360"/>
      </w:pPr>
    </w:lvl>
    <w:lvl w:ilvl="2" w:tplc="0466FAE6" w:tentative="1">
      <w:start w:val="1"/>
      <w:numFmt w:val="lowerRoman"/>
      <w:lvlText w:val="%3."/>
      <w:lvlJc w:val="right"/>
      <w:pPr>
        <w:ind w:left="2160" w:hanging="180"/>
      </w:pPr>
    </w:lvl>
    <w:lvl w:ilvl="3" w:tplc="E412011E" w:tentative="1">
      <w:start w:val="1"/>
      <w:numFmt w:val="decimal"/>
      <w:lvlText w:val="%4."/>
      <w:lvlJc w:val="left"/>
      <w:pPr>
        <w:ind w:left="2880" w:hanging="360"/>
      </w:pPr>
    </w:lvl>
    <w:lvl w:ilvl="4" w:tplc="3DB6CDF0" w:tentative="1">
      <w:start w:val="1"/>
      <w:numFmt w:val="lowerLetter"/>
      <w:lvlText w:val="%5."/>
      <w:lvlJc w:val="left"/>
      <w:pPr>
        <w:ind w:left="3600" w:hanging="360"/>
      </w:pPr>
    </w:lvl>
    <w:lvl w:ilvl="5" w:tplc="19983C9E" w:tentative="1">
      <w:start w:val="1"/>
      <w:numFmt w:val="lowerRoman"/>
      <w:lvlText w:val="%6."/>
      <w:lvlJc w:val="right"/>
      <w:pPr>
        <w:ind w:left="4320" w:hanging="180"/>
      </w:pPr>
    </w:lvl>
    <w:lvl w:ilvl="6" w:tplc="D68C7AA4" w:tentative="1">
      <w:start w:val="1"/>
      <w:numFmt w:val="decimal"/>
      <w:lvlText w:val="%7."/>
      <w:lvlJc w:val="left"/>
      <w:pPr>
        <w:ind w:left="5040" w:hanging="360"/>
      </w:pPr>
    </w:lvl>
    <w:lvl w:ilvl="7" w:tplc="5114D950" w:tentative="1">
      <w:start w:val="1"/>
      <w:numFmt w:val="lowerLetter"/>
      <w:lvlText w:val="%8."/>
      <w:lvlJc w:val="left"/>
      <w:pPr>
        <w:ind w:left="5760" w:hanging="360"/>
      </w:pPr>
    </w:lvl>
    <w:lvl w:ilvl="8" w:tplc="8A7C3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54281"/>
    <w:multiLevelType w:val="hybridMultilevel"/>
    <w:tmpl w:val="5E6A6266"/>
    <w:lvl w:ilvl="0" w:tplc="203874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EF295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DE233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0033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7E36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AE10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6AFC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90048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3EE67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CE6575"/>
    <w:multiLevelType w:val="multilevel"/>
    <w:tmpl w:val="1B4EFF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12" w15:restartNumberingAfterBreak="0">
    <w:nsid w:val="153C520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69D4930"/>
    <w:multiLevelType w:val="multilevel"/>
    <w:tmpl w:val="D0E22C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  <w:b/>
      </w:rPr>
    </w:lvl>
  </w:abstractNum>
  <w:abstractNum w:abstractNumId="14" w15:restartNumberingAfterBreak="0">
    <w:nsid w:val="20092F68"/>
    <w:multiLevelType w:val="hybridMultilevel"/>
    <w:tmpl w:val="D12AE682"/>
    <w:lvl w:ilvl="0" w:tplc="46D84C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1D63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21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A7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3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E5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41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07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60D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18EC"/>
    <w:multiLevelType w:val="hybridMultilevel"/>
    <w:tmpl w:val="D8D4E11A"/>
    <w:lvl w:ilvl="0" w:tplc="2BF49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7CBF92" w:tentative="1">
      <w:start w:val="1"/>
      <w:numFmt w:val="lowerLetter"/>
      <w:lvlText w:val="%2."/>
      <w:lvlJc w:val="left"/>
      <w:pPr>
        <w:ind w:left="1440" w:hanging="360"/>
      </w:pPr>
    </w:lvl>
    <w:lvl w:ilvl="2" w:tplc="C974E9A6" w:tentative="1">
      <w:start w:val="1"/>
      <w:numFmt w:val="lowerRoman"/>
      <w:lvlText w:val="%3."/>
      <w:lvlJc w:val="right"/>
      <w:pPr>
        <w:ind w:left="2160" w:hanging="180"/>
      </w:pPr>
    </w:lvl>
    <w:lvl w:ilvl="3" w:tplc="3EF0E6AA" w:tentative="1">
      <w:start w:val="1"/>
      <w:numFmt w:val="decimal"/>
      <w:lvlText w:val="%4."/>
      <w:lvlJc w:val="left"/>
      <w:pPr>
        <w:ind w:left="2880" w:hanging="360"/>
      </w:pPr>
    </w:lvl>
    <w:lvl w:ilvl="4" w:tplc="AF025C94" w:tentative="1">
      <w:start w:val="1"/>
      <w:numFmt w:val="lowerLetter"/>
      <w:lvlText w:val="%5."/>
      <w:lvlJc w:val="left"/>
      <w:pPr>
        <w:ind w:left="3600" w:hanging="360"/>
      </w:pPr>
    </w:lvl>
    <w:lvl w:ilvl="5" w:tplc="20EEB464" w:tentative="1">
      <w:start w:val="1"/>
      <w:numFmt w:val="lowerRoman"/>
      <w:lvlText w:val="%6."/>
      <w:lvlJc w:val="right"/>
      <w:pPr>
        <w:ind w:left="4320" w:hanging="180"/>
      </w:pPr>
    </w:lvl>
    <w:lvl w:ilvl="6" w:tplc="14962FD0" w:tentative="1">
      <w:start w:val="1"/>
      <w:numFmt w:val="decimal"/>
      <w:lvlText w:val="%7."/>
      <w:lvlJc w:val="left"/>
      <w:pPr>
        <w:ind w:left="5040" w:hanging="360"/>
      </w:pPr>
    </w:lvl>
    <w:lvl w:ilvl="7" w:tplc="B0C04930" w:tentative="1">
      <w:start w:val="1"/>
      <w:numFmt w:val="lowerLetter"/>
      <w:lvlText w:val="%8."/>
      <w:lvlJc w:val="left"/>
      <w:pPr>
        <w:ind w:left="5760" w:hanging="360"/>
      </w:pPr>
    </w:lvl>
    <w:lvl w:ilvl="8" w:tplc="13868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0868"/>
    <w:multiLevelType w:val="hybridMultilevel"/>
    <w:tmpl w:val="9ED857F2"/>
    <w:lvl w:ilvl="0" w:tplc="51C4645E">
      <w:start w:val="5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A50FE1A">
      <w:numFmt w:val="none"/>
      <w:lvlText w:val=""/>
      <w:lvlJc w:val="left"/>
      <w:pPr>
        <w:tabs>
          <w:tab w:val="num" w:pos="360"/>
        </w:tabs>
      </w:pPr>
    </w:lvl>
    <w:lvl w:ilvl="2" w:tplc="BDF27502">
      <w:numFmt w:val="none"/>
      <w:lvlText w:val=""/>
      <w:lvlJc w:val="left"/>
      <w:pPr>
        <w:tabs>
          <w:tab w:val="num" w:pos="360"/>
        </w:tabs>
      </w:pPr>
    </w:lvl>
    <w:lvl w:ilvl="3" w:tplc="40F426BA">
      <w:numFmt w:val="none"/>
      <w:lvlText w:val=""/>
      <w:lvlJc w:val="left"/>
      <w:pPr>
        <w:tabs>
          <w:tab w:val="num" w:pos="360"/>
        </w:tabs>
      </w:pPr>
    </w:lvl>
    <w:lvl w:ilvl="4" w:tplc="236C2BFA">
      <w:numFmt w:val="none"/>
      <w:lvlText w:val=""/>
      <w:lvlJc w:val="left"/>
      <w:pPr>
        <w:tabs>
          <w:tab w:val="num" w:pos="360"/>
        </w:tabs>
      </w:pPr>
    </w:lvl>
    <w:lvl w:ilvl="5" w:tplc="99B8CAE2">
      <w:numFmt w:val="none"/>
      <w:lvlText w:val=""/>
      <w:lvlJc w:val="left"/>
      <w:pPr>
        <w:tabs>
          <w:tab w:val="num" w:pos="360"/>
        </w:tabs>
      </w:pPr>
    </w:lvl>
    <w:lvl w:ilvl="6" w:tplc="DBE8132E">
      <w:numFmt w:val="none"/>
      <w:lvlText w:val=""/>
      <w:lvlJc w:val="left"/>
      <w:pPr>
        <w:tabs>
          <w:tab w:val="num" w:pos="360"/>
        </w:tabs>
      </w:pPr>
    </w:lvl>
    <w:lvl w:ilvl="7" w:tplc="4566B58A">
      <w:numFmt w:val="none"/>
      <w:lvlText w:val=""/>
      <w:lvlJc w:val="left"/>
      <w:pPr>
        <w:tabs>
          <w:tab w:val="num" w:pos="360"/>
        </w:tabs>
      </w:pPr>
    </w:lvl>
    <w:lvl w:ilvl="8" w:tplc="0040E49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6C822ED"/>
    <w:multiLevelType w:val="multilevel"/>
    <w:tmpl w:val="AD423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FD424B"/>
    <w:multiLevelType w:val="singleLevel"/>
    <w:tmpl w:val="2624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6D18E6"/>
    <w:multiLevelType w:val="hybridMultilevel"/>
    <w:tmpl w:val="855478F6"/>
    <w:lvl w:ilvl="0" w:tplc="2C169B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17C2036" w:tentative="1">
      <w:start w:val="1"/>
      <w:numFmt w:val="lowerLetter"/>
      <w:lvlText w:val="%2."/>
      <w:lvlJc w:val="left"/>
      <w:pPr>
        <w:ind w:left="1125" w:hanging="360"/>
      </w:pPr>
    </w:lvl>
    <w:lvl w:ilvl="2" w:tplc="FB464E3A" w:tentative="1">
      <w:start w:val="1"/>
      <w:numFmt w:val="lowerRoman"/>
      <w:lvlText w:val="%3."/>
      <w:lvlJc w:val="right"/>
      <w:pPr>
        <w:ind w:left="1845" w:hanging="180"/>
      </w:pPr>
    </w:lvl>
    <w:lvl w:ilvl="3" w:tplc="9A3EDFDC" w:tentative="1">
      <w:start w:val="1"/>
      <w:numFmt w:val="decimal"/>
      <w:lvlText w:val="%4."/>
      <w:lvlJc w:val="left"/>
      <w:pPr>
        <w:ind w:left="2565" w:hanging="360"/>
      </w:pPr>
    </w:lvl>
    <w:lvl w:ilvl="4" w:tplc="AD8E9596" w:tentative="1">
      <w:start w:val="1"/>
      <w:numFmt w:val="lowerLetter"/>
      <w:lvlText w:val="%5."/>
      <w:lvlJc w:val="left"/>
      <w:pPr>
        <w:ind w:left="3285" w:hanging="360"/>
      </w:pPr>
    </w:lvl>
    <w:lvl w:ilvl="5" w:tplc="117C2CE0" w:tentative="1">
      <w:start w:val="1"/>
      <w:numFmt w:val="lowerRoman"/>
      <w:lvlText w:val="%6."/>
      <w:lvlJc w:val="right"/>
      <w:pPr>
        <w:ind w:left="4005" w:hanging="180"/>
      </w:pPr>
    </w:lvl>
    <w:lvl w:ilvl="6" w:tplc="DF3EF65E" w:tentative="1">
      <w:start w:val="1"/>
      <w:numFmt w:val="decimal"/>
      <w:lvlText w:val="%7."/>
      <w:lvlJc w:val="left"/>
      <w:pPr>
        <w:ind w:left="4725" w:hanging="360"/>
      </w:pPr>
    </w:lvl>
    <w:lvl w:ilvl="7" w:tplc="2E249A48" w:tentative="1">
      <w:start w:val="1"/>
      <w:numFmt w:val="lowerLetter"/>
      <w:lvlText w:val="%8."/>
      <w:lvlJc w:val="left"/>
      <w:pPr>
        <w:ind w:left="5445" w:hanging="360"/>
      </w:pPr>
    </w:lvl>
    <w:lvl w:ilvl="8" w:tplc="4F861AAC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6460434"/>
    <w:multiLevelType w:val="singleLevel"/>
    <w:tmpl w:val="2624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B575DE"/>
    <w:multiLevelType w:val="multilevel"/>
    <w:tmpl w:val="2A160A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7"/>
        </w:tabs>
        <w:ind w:left="14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4"/>
        </w:tabs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1"/>
        </w:tabs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2"/>
        </w:tabs>
        <w:ind w:left="60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9"/>
        </w:tabs>
        <w:ind w:left="710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6"/>
        </w:tabs>
        <w:ind w:left="8176" w:hanging="2520"/>
      </w:pPr>
      <w:rPr>
        <w:rFonts w:hint="default"/>
      </w:rPr>
    </w:lvl>
  </w:abstractNum>
  <w:abstractNum w:abstractNumId="22" w15:restartNumberingAfterBreak="0">
    <w:nsid w:val="57F3583F"/>
    <w:multiLevelType w:val="hybridMultilevel"/>
    <w:tmpl w:val="72549C90"/>
    <w:lvl w:ilvl="0" w:tplc="8FA07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AA14EC" w:tentative="1">
      <w:start w:val="1"/>
      <w:numFmt w:val="lowerLetter"/>
      <w:lvlText w:val="%2."/>
      <w:lvlJc w:val="left"/>
      <w:pPr>
        <w:ind w:left="1440" w:hanging="360"/>
      </w:pPr>
    </w:lvl>
    <w:lvl w:ilvl="2" w:tplc="203E3294" w:tentative="1">
      <w:start w:val="1"/>
      <w:numFmt w:val="lowerRoman"/>
      <w:lvlText w:val="%3."/>
      <w:lvlJc w:val="right"/>
      <w:pPr>
        <w:ind w:left="2160" w:hanging="180"/>
      </w:pPr>
    </w:lvl>
    <w:lvl w:ilvl="3" w:tplc="B8C61E8E" w:tentative="1">
      <w:start w:val="1"/>
      <w:numFmt w:val="decimal"/>
      <w:lvlText w:val="%4."/>
      <w:lvlJc w:val="left"/>
      <w:pPr>
        <w:ind w:left="2880" w:hanging="360"/>
      </w:pPr>
    </w:lvl>
    <w:lvl w:ilvl="4" w:tplc="A1D63E48" w:tentative="1">
      <w:start w:val="1"/>
      <w:numFmt w:val="lowerLetter"/>
      <w:lvlText w:val="%5."/>
      <w:lvlJc w:val="left"/>
      <w:pPr>
        <w:ind w:left="3600" w:hanging="360"/>
      </w:pPr>
    </w:lvl>
    <w:lvl w:ilvl="5" w:tplc="D026F110" w:tentative="1">
      <w:start w:val="1"/>
      <w:numFmt w:val="lowerRoman"/>
      <w:lvlText w:val="%6."/>
      <w:lvlJc w:val="right"/>
      <w:pPr>
        <w:ind w:left="4320" w:hanging="180"/>
      </w:pPr>
    </w:lvl>
    <w:lvl w:ilvl="6" w:tplc="9FB6AED6" w:tentative="1">
      <w:start w:val="1"/>
      <w:numFmt w:val="decimal"/>
      <w:lvlText w:val="%7."/>
      <w:lvlJc w:val="left"/>
      <w:pPr>
        <w:ind w:left="5040" w:hanging="360"/>
      </w:pPr>
    </w:lvl>
    <w:lvl w:ilvl="7" w:tplc="F04E9C24" w:tentative="1">
      <w:start w:val="1"/>
      <w:numFmt w:val="lowerLetter"/>
      <w:lvlText w:val="%8."/>
      <w:lvlJc w:val="left"/>
      <w:pPr>
        <w:ind w:left="5760" w:hanging="360"/>
      </w:pPr>
    </w:lvl>
    <w:lvl w:ilvl="8" w:tplc="7ACAF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B78E9"/>
    <w:multiLevelType w:val="singleLevel"/>
    <w:tmpl w:val="2624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2F7E29"/>
    <w:multiLevelType w:val="hybridMultilevel"/>
    <w:tmpl w:val="39EA0E66"/>
    <w:lvl w:ilvl="0" w:tplc="77CAD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3E646A" w:tentative="1">
      <w:start w:val="1"/>
      <w:numFmt w:val="lowerLetter"/>
      <w:lvlText w:val="%2."/>
      <w:lvlJc w:val="left"/>
      <w:pPr>
        <w:ind w:left="1440" w:hanging="360"/>
      </w:pPr>
    </w:lvl>
    <w:lvl w:ilvl="2" w:tplc="9A90048E" w:tentative="1">
      <w:start w:val="1"/>
      <w:numFmt w:val="lowerRoman"/>
      <w:lvlText w:val="%3."/>
      <w:lvlJc w:val="right"/>
      <w:pPr>
        <w:ind w:left="2160" w:hanging="180"/>
      </w:pPr>
    </w:lvl>
    <w:lvl w:ilvl="3" w:tplc="F6548430" w:tentative="1">
      <w:start w:val="1"/>
      <w:numFmt w:val="decimal"/>
      <w:lvlText w:val="%4."/>
      <w:lvlJc w:val="left"/>
      <w:pPr>
        <w:ind w:left="2880" w:hanging="360"/>
      </w:pPr>
    </w:lvl>
    <w:lvl w:ilvl="4" w:tplc="CD34BBEC" w:tentative="1">
      <w:start w:val="1"/>
      <w:numFmt w:val="lowerLetter"/>
      <w:lvlText w:val="%5."/>
      <w:lvlJc w:val="left"/>
      <w:pPr>
        <w:ind w:left="3600" w:hanging="360"/>
      </w:pPr>
    </w:lvl>
    <w:lvl w:ilvl="5" w:tplc="D90C2DB0" w:tentative="1">
      <w:start w:val="1"/>
      <w:numFmt w:val="lowerRoman"/>
      <w:lvlText w:val="%6."/>
      <w:lvlJc w:val="right"/>
      <w:pPr>
        <w:ind w:left="4320" w:hanging="180"/>
      </w:pPr>
    </w:lvl>
    <w:lvl w:ilvl="6" w:tplc="1A5EF42A" w:tentative="1">
      <w:start w:val="1"/>
      <w:numFmt w:val="decimal"/>
      <w:lvlText w:val="%7."/>
      <w:lvlJc w:val="left"/>
      <w:pPr>
        <w:ind w:left="5040" w:hanging="360"/>
      </w:pPr>
    </w:lvl>
    <w:lvl w:ilvl="7" w:tplc="745ED91A" w:tentative="1">
      <w:start w:val="1"/>
      <w:numFmt w:val="lowerLetter"/>
      <w:lvlText w:val="%8."/>
      <w:lvlJc w:val="left"/>
      <w:pPr>
        <w:ind w:left="5760" w:hanging="360"/>
      </w:pPr>
    </w:lvl>
    <w:lvl w:ilvl="8" w:tplc="3E522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215E0"/>
    <w:multiLevelType w:val="hybridMultilevel"/>
    <w:tmpl w:val="B6A46182"/>
    <w:lvl w:ilvl="0" w:tplc="D82A840A">
      <w:start w:val="1"/>
      <w:numFmt w:val="decimal"/>
      <w:lvlText w:val="%1."/>
      <w:lvlJc w:val="left"/>
      <w:pPr>
        <w:ind w:left="360" w:hanging="360"/>
      </w:pPr>
    </w:lvl>
    <w:lvl w:ilvl="1" w:tplc="F0D24794" w:tentative="1">
      <w:start w:val="1"/>
      <w:numFmt w:val="lowerLetter"/>
      <w:lvlText w:val="%2."/>
      <w:lvlJc w:val="left"/>
      <w:pPr>
        <w:ind w:left="1080" w:hanging="360"/>
      </w:pPr>
    </w:lvl>
    <w:lvl w:ilvl="2" w:tplc="4EB85640" w:tentative="1">
      <w:start w:val="1"/>
      <w:numFmt w:val="lowerRoman"/>
      <w:lvlText w:val="%3."/>
      <w:lvlJc w:val="right"/>
      <w:pPr>
        <w:ind w:left="1800" w:hanging="180"/>
      </w:pPr>
    </w:lvl>
    <w:lvl w:ilvl="3" w:tplc="56FA21D4" w:tentative="1">
      <w:start w:val="1"/>
      <w:numFmt w:val="decimal"/>
      <w:lvlText w:val="%4."/>
      <w:lvlJc w:val="left"/>
      <w:pPr>
        <w:ind w:left="2520" w:hanging="360"/>
      </w:pPr>
    </w:lvl>
    <w:lvl w:ilvl="4" w:tplc="444C7276" w:tentative="1">
      <w:start w:val="1"/>
      <w:numFmt w:val="lowerLetter"/>
      <w:lvlText w:val="%5."/>
      <w:lvlJc w:val="left"/>
      <w:pPr>
        <w:ind w:left="3240" w:hanging="360"/>
      </w:pPr>
    </w:lvl>
    <w:lvl w:ilvl="5" w:tplc="7D70BCFA" w:tentative="1">
      <w:start w:val="1"/>
      <w:numFmt w:val="lowerRoman"/>
      <w:lvlText w:val="%6."/>
      <w:lvlJc w:val="right"/>
      <w:pPr>
        <w:ind w:left="3960" w:hanging="180"/>
      </w:pPr>
    </w:lvl>
    <w:lvl w:ilvl="6" w:tplc="5700008E" w:tentative="1">
      <w:start w:val="1"/>
      <w:numFmt w:val="decimal"/>
      <w:lvlText w:val="%7."/>
      <w:lvlJc w:val="left"/>
      <w:pPr>
        <w:ind w:left="4680" w:hanging="360"/>
      </w:pPr>
    </w:lvl>
    <w:lvl w:ilvl="7" w:tplc="AC76ACEA" w:tentative="1">
      <w:start w:val="1"/>
      <w:numFmt w:val="lowerLetter"/>
      <w:lvlText w:val="%8."/>
      <w:lvlJc w:val="left"/>
      <w:pPr>
        <w:ind w:left="5400" w:hanging="360"/>
      </w:pPr>
    </w:lvl>
    <w:lvl w:ilvl="8" w:tplc="3F6C62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5C5B5F"/>
    <w:multiLevelType w:val="hybridMultilevel"/>
    <w:tmpl w:val="B5061D4C"/>
    <w:lvl w:ilvl="0" w:tplc="773CB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8E088" w:tentative="1">
      <w:start w:val="1"/>
      <w:numFmt w:val="lowerLetter"/>
      <w:lvlText w:val="%2."/>
      <w:lvlJc w:val="left"/>
      <w:pPr>
        <w:ind w:left="1440" w:hanging="360"/>
      </w:pPr>
    </w:lvl>
    <w:lvl w:ilvl="2" w:tplc="8272E480" w:tentative="1">
      <w:start w:val="1"/>
      <w:numFmt w:val="lowerRoman"/>
      <w:lvlText w:val="%3."/>
      <w:lvlJc w:val="right"/>
      <w:pPr>
        <w:ind w:left="2160" w:hanging="180"/>
      </w:pPr>
    </w:lvl>
    <w:lvl w:ilvl="3" w:tplc="A2227BE6" w:tentative="1">
      <w:start w:val="1"/>
      <w:numFmt w:val="decimal"/>
      <w:lvlText w:val="%4."/>
      <w:lvlJc w:val="left"/>
      <w:pPr>
        <w:ind w:left="2880" w:hanging="360"/>
      </w:pPr>
    </w:lvl>
    <w:lvl w:ilvl="4" w:tplc="B24EF678" w:tentative="1">
      <w:start w:val="1"/>
      <w:numFmt w:val="lowerLetter"/>
      <w:lvlText w:val="%5."/>
      <w:lvlJc w:val="left"/>
      <w:pPr>
        <w:ind w:left="3600" w:hanging="360"/>
      </w:pPr>
    </w:lvl>
    <w:lvl w:ilvl="5" w:tplc="1E12015E" w:tentative="1">
      <w:start w:val="1"/>
      <w:numFmt w:val="lowerRoman"/>
      <w:lvlText w:val="%6."/>
      <w:lvlJc w:val="right"/>
      <w:pPr>
        <w:ind w:left="4320" w:hanging="180"/>
      </w:pPr>
    </w:lvl>
    <w:lvl w:ilvl="6" w:tplc="C0E0096A" w:tentative="1">
      <w:start w:val="1"/>
      <w:numFmt w:val="decimal"/>
      <w:lvlText w:val="%7."/>
      <w:lvlJc w:val="left"/>
      <w:pPr>
        <w:ind w:left="5040" w:hanging="360"/>
      </w:pPr>
    </w:lvl>
    <w:lvl w:ilvl="7" w:tplc="7CAC782E" w:tentative="1">
      <w:start w:val="1"/>
      <w:numFmt w:val="lowerLetter"/>
      <w:lvlText w:val="%8."/>
      <w:lvlJc w:val="left"/>
      <w:pPr>
        <w:ind w:left="5760" w:hanging="360"/>
      </w:pPr>
    </w:lvl>
    <w:lvl w:ilvl="8" w:tplc="162AB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476D1"/>
    <w:multiLevelType w:val="hybridMultilevel"/>
    <w:tmpl w:val="7A7A2DBE"/>
    <w:lvl w:ilvl="0" w:tplc="2292B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E649CC" w:tentative="1">
      <w:start w:val="1"/>
      <w:numFmt w:val="lowerLetter"/>
      <w:lvlText w:val="%2."/>
      <w:lvlJc w:val="left"/>
      <w:pPr>
        <w:ind w:left="1440" w:hanging="360"/>
      </w:pPr>
    </w:lvl>
    <w:lvl w:ilvl="2" w:tplc="97261CAA" w:tentative="1">
      <w:start w:val="1"/>
      <w:numFmt w:val="lowerRoman"/>
      <w:lvlText w:val="%3."/>
      <w:lvlJc w:val="right"/>
      <w:pPr>
        <w:ind w:left="2160" w:hanging="180"/>
      </w:pPr>
    </w:lvl>
    <w:lvl w:ilvl="3" w:tplc="F0E05B94" w:tentative="1">
      <w:start w:val="1"/>
      <w:numFmt w:val="decimal"/>
      <w:lvlText w:val="%4."/>
      <w:lvlJc w:val="left"/>
      <w:pPr>
        <w:ind w:left="2880" w:hanging="360"/>
      </w:pPr>
    </w:lvl>
    <w:lvl w:ilvl="4" w:tplc="A74EE822" w:tentative="1">
      <w:start w:val="1"/>
      <w:numFmt w:val="lowerLetter"/>
      <w:lvlText w:val="%5."/>
      <w:lvlJc w:val="left"/>
      <w:pPr>
        <w:ind w:left="3600" w:hanging="360"/>
      </w:pPr>
    </w:lvl>
    <w:lvl w:ilvl="5" w:tplc="1F28B46E" w:tentative="1">
      <w:start w:val="1"/>
      <w:numFmt w:val="lowerRoman"/>
      <w:lvlText w:val="%6."/>
      <w:lvlJc w:val="right"/>
      <w:pPr>
        <w:ind w:left="4320" w:hanging="180"/>
      </w:pPr>
    </w:lvl>
    <w:lvl w:ilvl="6" w:tplc="8B62D9EC" w:tentative="1">
      <w:start w:val="1"/>
      <w:numFmt w:val="decimal"/>
      <w:lvlText w:val="%7."/>
      <w:lvlJc w:val="left"/>
      <w:pPr>
        <w:ind w:left="5040" w:hanging="360"/>
      </w:pPr>
    </w:lvl>
    <w:lvl w:ilvl="7" w:tplc="E1FC077E" w:tentative="1">
      <w:start w:val="1"/>
      <w:numFmt w:val="lowerLetter"/>
      <w:lvlText w:val="%8."/>
      <w:lvlJc w:val="left"/>
      <w:pPr>
        <w:ind w:left="5760" w:hanging="360"/>
      </w:pPr>
    </w:lvl>
    <w:lvl w:ilvl="8" w:tplc="C25CB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15C8D"/>
    <w:multiLevelType w:val="hybridMultilevel"/>
    <w:tmpl w:val="C61C9288"/>
    <w:lvl w:ilvl="0" w:tplc="4D66D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C1908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CE46CBB2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18CBE32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331AED4C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2648032E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50703792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58A0584C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CE400458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 w15:restartNumberingAfterBreak="0">
    <w:nsid w:val="69860EDF"/>
    <w:multiLevelType w:val="hybridMultilevel"/>
    <w:tmpl w:val="578AB44E"/>
    <w:lvl w:ilvl="0" w:tplc="6C3A5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D064A8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FE2E6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C04701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B408F6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B9C999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AF803B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1F819B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6DC350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AFC1DA2"/>
    <w:multiLevelType w:val="hybridMultilevel"/>
    <w:tmpl w:val="032AC0AA"/>
    <w:lvl w:ilvl="0" w:tplc="41ACE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0EBED6" w:tentative="1">
      <w:start w:val="1"/>
      <w:numFmt w:val="lowerLetter"/>
      <w:lvlText w:val="%2."/>
      <w:lvlJc w:val="left"/>
      <w:pPr>
        <w:ind w:left="1440" w:hanging="360"/>
      </w:pPr>
    </w:lvl>
    <w:lvl w:ilvl="2" w:tplc="8DE0445C" w:tentative="1">
      <w:start w:val="1"/>
      <w:numFmt w:val="lowerRoman"/>
      <w:lvlText w:val="%3."/>
      <w:lvlJc w:val="right"/>
      <w:pPr>
        <w:ind w:left="2160" w:hanging="180"/>
      </w:pPr>
    </w:lvl>
    <w:lvl w:ilvl="3" w:tplc="0FD2639C" w:tentative="1">
      <w:start w:val="1"/>
      <w:numFmt w:val="decimal"/>
      <w:lvlText w:val="%4."/>
      <w:lvlJc w:val="left"/>
      <w:pPr>
        <w:ind w:left="2880" w:hanging="360"/>
      </w:pPr>
    </w:lvl>
    <w:lvl w:ilvl="4" w:tplc="F488895E" w:tentative="1">
      <w:start w:val="1"/>
      <w:numFmt w:val="lowerLetter"/>
      <w:lvlText w:val="%5."/>
      <w:lvlJc w:val="left"/>
      <w:pPr>
        <w:ind w:left="3600" w:hanging="360"/>
      </w:pPr>
    </w:lvl>
    <w:lvl w:ilvl="5" w:tplc="487AFAEA" w:tentative="1">
      <w:start w:val="1"/>
      <w:numFmt w:val="lowerRoman"/>
      <w:lvlText w:val="%6."/>
      <w:lvlJc w:val="right"/>
      <w:pPr>
        <w:ind w:left="4320" w:hanging="180"/>
      </w:pPr>
    </w:lvl>
    <w:lvl w:ilvl="6" w:tplc="716CC7A0" w:tentative="1">
      <w:start w:val="1"/>
      <w:numFmt w:val="decimal"/>
      <w:lvlText w:val="%7."/>
      <w:lvlJc w:val="left"/>
      <w:pPr>
        <w:ind w:left="5040" w:hanging="360"/>
      </w:pPr>
    </w:lvl>
    <w:lvl w:ilvl="7" w:tplc="DE725FFA" w:tentative="1">
      <w:start w:val="1"/>
      <w:numFmt w:val="lowerLetter"/>
      <w:lvlText w:val="%8."/>
      <w:lvlJc w:val="left"/>
      <w:pPr>
        <w:ind w:left="5760" w:hanging="360"/>
      </w:pPr>
    </w:lvl>
    <w:lvl w:ilvl="8" w:tplc="98707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A376F"/>
    <w:multiLevelType w:val="singleLevel"/>
    <w:tmpl w:val="DAA6CF6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BC1734D"/>
    <w:multiLevelType w:val="hybridMultilevel"/>
    <w:tmpl w:val="5FE660F6"/>
    <w:lvl w:ilvl="0" w:tplc="D7E2A8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3CA7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A8C8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C030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465B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8C34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2A96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92C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D616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CD3682"/>
    <w:multiLevelType w:val="hybridMultilevel"/>
    <w:tmpl w:val="D036461E"/>
    <w:lvl w:ilvl="0" w:tplc="15CED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B695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C484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7831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2AC6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D66C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447F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4480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A2EA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8E6AB0"/>
    <w:multiLevelType w:val="hybridMultilevel"/>
    <w:tmpl w:val="3F702A58"/>
    <w:lvl w:ilvl="0" w:tplc="76CAC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68A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20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80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EC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68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C1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5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86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0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21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1"/>
  </w:num>
  <w:num w:numId="15">
    <w:abstractNumId w:val="25"/>
  </w:num>
  <w:num w:numId="16">
    <w:abstractNumId w:val="10"/>
  </w:num>
  <w:num w:numId="17">
    <w:abstractNumId w:val="26"/>
  </w:num>
  <w:num w:numId="18">
    <w:abstractNumId w:val="6"/>
  </w:num>
  <w:num w:numId="19">
    <w:abstractNumId w:val="14"/>
  </w:num>
  <w:num w:numId="20">
    <w:abstractNumId w:val="19"/>
  </w:num>
  <w:num w:numId="21">
    <w:abstractNumId w:val="9"/>
  </w:num>
  <w:num w:numId="22">
    <w:abstractNumId w:val="3"/>
  </w:num>
  <w:num w:numId="23">
    <w:abstractNumId w:val="15"/>
  </w:num>
  <w:num w:numId="24">
    <w:abstractNumId w:val="27"/>
  </w:num>
  <w:num w:numId="25">
    <w:abstractNumId w:val="30"/>
  </w:num>
  <w:num w:numId="26">
    <w:abstractNumId w:val="24"/>
  </w:num>
  <w:num w:numId="27">
    <w:abstractNumId w:val="22"/>
  </w:num>
  <w:num w:numId="28">
    <w:abstractNumId w:val="5"/>
  </w:num>
  <w:num w:numId="29">
    <w:abstractNumId w:val="33"/>
  </w:num>
  <w:num w:numId="30">
    <w:abstractNumId w:val="29"/>
  </w:num>
  <w:num w:numId="31">
    <w:abstractNumId w:val="28"/>
  </w:num>
  <w:num w:numId="32">
    <w:abstractNumId w:val="34"/>
  </w:num>
  <w:num w:numId="33">
    <w:abstractNumId w:val="17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53"/>
    <w:rsid w:val="00025357"/>
    <w:rsid w:val="00067891"/>
    <w:rsid w:val="000D7666"/>
    <w:rsid w:val="001303D3"/>
    <w:rsid w:val="0013241F"/>
    <w:rsid w:val="001429C9"/>
    <w:rsid w:val="00172605"/>
    <w:rsid w:val="001E0D62"/>
    <w:rsid w:val="001F36ED"/>
    <w:rsid w:val="002141FF"/>
    <w:rsid w:val="0028211F"/>
    <w:rsid w:val="002845F2"/>
    <w:rsid w:val="00300CB0"/>
    <w:rsid w:val="00320120"/>
    <w:rsid w:val="0032636E"/>
    <w:rsid w:val="0037061E"/>
    <w:rsid w:val="00411E3E"/>
    <w:rsid w:val="004262EC"/>
    <w:rsid w:val="004278B8"/>
    <w:rsid w:val="00446B6F"/>
    <w:rsid w:val="0046587D"/>
    <w:rsid w:val="00473AC1"/>
    <w:rsid w:val="00497863"/>
    <w:rsid w:val="004E13A5"/>
    <w:rsid w:val="004E606C"/>
    <w:rsid w:val="00527596"/>
    <w:rsid w:val="00590F86"/>
    <w:rsid w:val="005C4353"/>
    <w:rsid w:val="005D60AF"/>
    <w:rsid w:val="006120CF"/>
    <w:rsid w:val="0063070E"/>
    <w:rsid w:val="00634DCD"/>
    <w:rsid w:val="006548D0"/>
    <w:rsid w:val="006F1B29"/>
    <w:rsid w:val="00706787"/>
    <w:rsid w:val="007202AD"/>
    <w:rsid w:val="00720489"/>
    <w:rsid w:val="00736BF1"/>
    <w:rsid w:val="00745B48"/>
    <w:rsid w:val="00784CF1"/>
    <w:rsid w:val="007B0DC0"/>
    <w:rsid w:val="007E1ACF"/>
    <w:rsid w:val="007F799D"/>
    <w:rsid w:val="00817986"/>
    <w:rsid w:val="00855174"/>
    <w:rsid w:val="00876A7D"/>
    <w:rsid w:val="008D2419"/>
    <w:rsid w:val="009966C2"/>
    <w:rsid w:val="009A4110"/>
    <w:rsid w:val="00A81700"/>
    <w:rsid w:val="00AC1AAB"/>
    <w:rsid w:val="00B001E8"/>
    <w:rsid w:val="00B05E49"/>
    <w:rsid w:val="00B25114"/>
    <w:rsid w:val="00B6374B"/>
    <w:rsid w:val="00B67D19"/>
    <w:rsid w:val="00BF2F85"/>
    <w:rsid w:val="00C45D87"/>
    <w:rsid w:val="00C84814"/>
    <w:rsid w:val="00C96D8D"/>
    <w:rsid w:val="00CA66BC"/>
    <w:rsid w:val="00CB2B37"/>
    <w:rsid w:val="00CC1F6F"/>
    <w:rsid w:val="00D3078C"/>
    <w:rsid w:val="00D32B52"/>
    <w:rsid w:val="00D35A17"/>
    <w:rsid w:val="00D4075E"/>
    <w:rsid w:val="00D72EE5"/>
    <w:rsid w:val="00D83002"/>
    <w:rsid w:val="00D9395B"/>
    <w:rsid w:val="00DD555F"/>
    <w:rsid w:val="00DE00EC"/>
    <w:rsid w:val="00DF7C35"/>
    <w:rsid w:val="00E046BE"/>
    <w:rsid w:val="00E17C54"/>
    <w:rsid w:val="00E266CB"/>
    <w:rsid w:val="00E7305E"/>
    <w:rsid w:val="00EB1AF3"/>
    <w:rsid w:val="00EB4C8B"/>
    <w:rsid w:val="00EC649E"/>
    <w:rsid w:val="00ED7FB2"/>
    <w:rsid w:val="00EF1E63"/>
    <w:rsid w:val="00F11A02"/>
    <w:rsid w:val="00F4023A"/>
    <w:rsid w:val="00F62F24"/>
    <w:rsid w:val="00FA66BB"/>
    <w:rsid w:val="00FA6ABA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5202D8-153E-411C-B2C4-68AB9B3C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06"/>
    <w:pPr>
      <w:widowControl w:val="0"/>
    </w:pPr>
    <w:rPr>
      <w:sz w:val="24"/>
    </w:rPr>
  </w:style>
  <w:style w:type="paragraph" w:styleId="Balk1">
    <w:name w:val="heading 1"/>
    <w:basedOn w:val="Normal"/>
    <w:next w:val="Normal"/>
    <w:qFormat/>
    <w:pPr>
      <w:keepNext/>
      <w:ind w:left="708"/>
      <w:outlineLvl w:val="0"/>
    </w:pPr>
  </w:style>
  <w:style w:type="paragraph" w:styleId="Balk2">
    <w:name w:val="heading 2"/>
    <w:basedOn w:val="Normal"/>
    <w:next w:val="Normal"/>
    <w:qFormat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pPr>
      <w:keepNext/>
      <w:ind w:left="1080" w:right="1440"/>
      <w:outlineLvl w:val="3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Normal"/>
    <w:pPr>
      <w:ind w:left="708"/>
    </w:pPr>
  </w:style>
  <w:style w:type="paragraph" w:styleId="GvdeMetni">
    <w:name w:val="Body Text"/>
    <w:basedOn w:val="Normal"/>
    <w:pPr>
      <w:jc w:val="center"/>
    </w:pPr>
  </w:style>
  <w:style w:type="character" w:styleId="SayfaNumaras">
    <w:name w:val="page number"/>
    <w:basedOn w:val="VarsaylanParagrafYazTipi"/>
  </w:style>
  <w:style w:type="paragraph" w:customStyle="1" w:styleId="BlockText1">
    <w:name w:val="Block Text1"/>
    <w:basedOn w:val="Normal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pPr>
      <w:ind w:right="1440"/>
    </w:pPr>
    <w:rPr>
      <w:color w:val="000000"/>
    </w:rPr>
  </w:style>
  <w:style w:type="paragraph" w:customStyle="1" w:styleId="Header1">
    <w:name w:val="Header 1"/>
    <w:basedOn w:val="KonuBal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customStyle="1" w:styleId="paragraph2">
    <w:name w:val="paragraph 2"/>
    <w:basedOn w:val="Normal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Gl">
    <w:name w:val="Strong"/>
    <w:basedOn w:val="VarsaylanParagrafYazTipi"/>
    <w:qFormat/>
    <w:rPr>
      <w:b/>
    </w:rPr>
  </w:style>
  <w:style w:type="paragraph" w:customStyle="1" w:styleId="Body">
    <w:name w:val="Body"/>
    <w:basedOn w:val="Normal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customStyle="1" w:styleId="hangingindent2">
    <w:name w:val="hanging indent 2"/>
    <w:basedOn w:val="Normal"/>
    <w:pPr>
      <w:widowControl/>
      <w:spacing w:before="240"/>
      <w:ind w:left="1440" w:right="100" w:hanging="720"/>
    </w:pPr>
    <w:rPr>
      <w:color w:val="000000"/>
    </w:rPr>
  </w:style>
  <w:style w:type="paragraph" w:customStyle="1" w:styleId="paragraph3">
    <w:name w:val="paragraph 3"/>
    <w:basedOn w:val="hangingindent2"/>
    <w:pPr>
      <w:ind w:firstLine="0"/>
    </w:pPr>
  </w:style>
  <w:style w:type="paragraph" w:styleId="GvdeMetniGirintisi2">
    <w:name w:val="Body Text Indent 2"/>
    <w:basedOn w:val="Normal"/>
    <w:pPr>
      <w:widowControl/>
      <w:tabs>
        <w:tab w:val="left" w:pos="900"/>
        <w:tab w:val="num" w:pos="1440"/>
      </w:tabs>
      <w:ind w:left="648"/>
    </w:pPr>
    <w:rPr>
      <w:rFonts w:ascii="Humnst777 Lt BT" w:hAnsi="Humnst777 Lt BT"/>
      <w:bCs/>
    </w:rPr>
  </w:style>
  <w:style w:type="paragraph" w:styleId="GvdeMetniGirintisi">
    <w:name w:val="Body Text Indent"/>
    <w:basedOn w:val="Normal"/>
    <w:link w:val="GvdeMetniGirintisiChar"/>
    <w:pPr>
      <w:tabs>
        <w:tab w:val="left" w:pos="900"/>
        <w:tab w:val="num" w:pos="1440"/>
      </w:tabs>
      <w:ind w:left="648"/>
      <w:jc w:val="both"/>
    </w:pPr>
    <w:rPr>
      <w:rFonts w:ascii="Humnst777 Lt BT" w:hAnsi="Humnst777 Lt BT"/>
    </w:rPr>
  </w:style>
  <w:style w:type="paragraph" w:styleId="T1">
    <w:name w:val="toc 1"/>
    <w:basedOn w:val="Normal"/>
    <w:next w:val="Normal"/>
    <w:autoRedefine/>
    <w:semiHidden/>
    <w:rsid w:val="00021E38"/>
    <w:pPr>
      <w:widowControl/>
      <w:jc w:val="center"/>
    </w:pPr>
    <w:rPr>
      <w:rFonts w:ascii="Humnst777 Lt BT" w:hAnsi="Humnst777 Lt BT" w:cs="Arial"/>
      <w:b/>
      <w:noProof/>
      <w:spacing w:val="40"/>
      <w:sz w:val="22"/>
      <w:szCs w:val="22"/>
    </w:rPr>
  </w:style>
  <w:style w:type="paragraph" w:styleId="ResimYazs">
    <w:name w:val="caption"/>
    <w:basedOn w:val="Normal"/>
    <w:next w:val="Normal"/>
    <w:qFormat/>
    <w:rsid w:val="00CE6CA0"/>
    <w:pPr>
      <w:spacing w:before="120" w:after="120"/>
    </w:pPr>
    <w:rPr>
      <w:b/>
      <w:bCs/>
      <w:sz w:val="20"/>
    </w:rPr>
  </w:style>
  <w:style w:type="paragraph" w:styleId="NormalWeb">
    <w:name w:val="Normal (Web)"/>
    <w:basedOn w:val="Normal"/>
    <w:rsid w:val="00633173"/>
    <w:pPr>
      <w:widowControl/>
      <w:spacing w:before="100" w:after="100" w:line="0" w:lineRule="atLeast"/>
      <w:ind w:left="540"/>
    </w:pPr>
    <w:rPr>
      <w:rFonts w:ascii="Arial Unicode MS" w:eastAsia="Arial Unicode MS" w:hAnsi="Arial Unicode MS" w:cs="Arial"/>
      <w:bCs/>
      <w:color w:val="000000"/>
      <w:szCs w:val="24"/>
    </w:rPr>
  </w:style>
  <w:style w:type="paragraph" w:styleId="GvdeMetniGirintisi3">
    <w:name w:val="Body Text Indent 3"/>
    <w:basedOn w:val="Normal"/>
    <w:rsid w:val="007B4A0F"/>
    <w:pPr>
      <w:spacing w:after="120"/>
      <w:ind w:left="283"/>
    </w:pPr>
    <w:rPr>
      <w:sz w:val="16"/>
      <w:szCs w:val="16"/>
    </w:rPr>
  </w:style>
  <w:style w:type="character" w:styleId="Kpr">
    <w:name w:val="Hyperlink"/>
    <w:basedOn w:val="VarsaylanParagrafYazTipi"/>
    <w:rsid w:val="00DF5CB2"/>
    <w:rPr>
      <w:color w:val="0000FF"/>
      <w:u w:val="single"/>
    </w:rPr>
  </w:style>
  <w:style w:type="character" w:styleId="zlenenKpr">
    <w:name w:val="FollowedHyperlink"/>
    <w:basedOn w:val="VarsaylanParagrafYazTipi"/>
    <w:rsid w:val="00B812A3"/>
    <w:rPr>
      <w:color w:val="800080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0461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4616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99"/>
    <w:rsid w:val="00B4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unhideWhenUsed/>
    <w:rsid w:val="00B437C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B437CB"/>
    <w:rPr>
      <w:sz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437C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B437C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437CB"/>
    <w:rPr>
      <w:b/>
      <w:bCs/>
    </w:rPr>
  </w:style>
  <w:style w:type="paragraph" w:styleId="Dzeltme">
    <w:name w:val="Revision"/>
    <w:hidden/>
    <w:uiPriority w:val="99"/>
    <w:semiHidden/>
    <w:rsid w:val="00B437CB"/>
    <w:rPr>
      <w:sz w:val="24"/>
    </w:rPr>
  </w:style>
  <w:style w:type="paragraph" w:styleId="ListeParagraf">
    <w:name w:val="List Paragraph"/>
    <w:basedOn w:val="Normal"/>
    <w:qFormat/>
    <w:rsid w:val="00836C6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le1FrutigerBodycopyCharCharArial">
    <w:name w:val="Style 1 Frutiger Body copy Char Char + Arial"/>
    <w:basedOn w:val="VarsaylanParagrafYazTipi"/>
    <w:rsid w:val="00836C6C"/>
    <w:rPr>
      <w:rFonts w:ascii="Frutiger 45 Light" w:hAnsi="Frutiger 45 Light"/>
      <w:color w:val="0C0C0C"/>
      <w:sz w:val="17"/>
      <w:szCs w:val="17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E96B2B"/>
    <w:rPr>
      <w:sz w:val="24"/>
    </w:rPr>
  </w:style>
  <w:style w:type="paragraph" w:styleId="GvdeMetni3">
    <w:name w:val="Body Text 3"/>
    <w:basedOn w:val="Normal"/>
    <w:link w:val="GvdeMetni3Char"/>
    <w:rsid w:val="00527596"/>
    <w:pPr>
      <w:widowControl/>
      <w:suppressAutoHyphens/>
      <w:spacing w:after="120"/>
    </w:pPr>
    <w:rPr>
      <w:sz w:val="16"/>
      <w:szCs w:val="16"/>
      <w:lang w:val="en-GB" w:eastAsia="ar-SA"/>
    </w:rPr>
  </w:style>
  <w:style w:type="character" w:customStyle="1" w:styleId="GvdeMetni3Char">
    <w:name w:val="Gövde Metni 3 Char"/>
    <w:basedOn w:val="VarsaylanParagrafYazTipi"/>
    <w:link w:val="GvdeMetni3"/>
    <w:rsid w:val="00527596"/>
    <w:rPr>
      <w:sz w:val="16"/>
      <w:szCs w:val="16"/>
      <w:lang w:val="en-GB"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527596"/>
    <w:rPr>
      <w:rFonts w:ascii="Humnst777 Lt BT" w:hAnsi="Humnst777 Lt BT"/>
      <w:sz w:val="24"/>
    </w:rPr>
  </w:style>
  <w:style w:type="paragraph" w:styleId="GvdeMetni2">
    <w:name w:val="Body Text 2"/>
    <w:basedOn w:val="Normal"/>
    <w:link w:val="GvdeMetni2Char"/>
    <w:unhideWhenUsed/>
    <w:rsid w:val="0085517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8551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etam@ugetam.istanbu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etam@ugetam.istanbu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FE91-3DE0-4427-9155-22B46A93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ugetam</vt:lpstr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ugetam</dc:title>
  <dc:creator>hakdas</dc:creator>
  <cp:lastModifiedBy>Muhammer SALİMOĞLU</cp:lastModifiedBy>
  <cp:revision>37</cp:revision>
  <cp:lastPrinted>2017-01-24T11:33:00Z</cp:lastPrinted>
  <dcterms:created xsi:type="dcterms:W3CDTF">2017-01-25T12:22:00Z</dcterms:created>
  <dcterms:modified xsi:type="dcterms:W3CDTF">2022-04-12T13:00:00Z</dcterms:modified>
</cp:coreProperties>
</file>